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6EE" w:rsidRPr="006C4B73" w:rsidRDefault="00DE26EE" w:rsidP="00DE26EE">
      <w:pPr>
        <w:pStyle w:val="a7"/>
        <w:rPr>
          <w:sz w:val="24"/>
          <w:lang w:val="en-US"/>
        </w:rPr>
      </w:pPr>
      <w:bookmarkStart w:id="0" w:name="OLE_LINK3"/>
      <w:r w:rsidRPr="006C4B73">
        <w:rPr>
          <w:sz w:val="24"/>
          <w:lang w:val="en-US"/>
        </w:rPr>
        <w:t>3GPP TSG RAN WG1 Meeting</w:t>
      </w:r>
      <w:r>
        <w:rPr>
          <w:rFonts w:hint="eastAsia"/>
          <w:sz w:val="24"/>
          <w:lang w:val="en-US"/>
        </w:rPr>
        <w:t xml:space="preserve"> #88</w:t>
      </w:r>
      <w:r w:rsidR="003F22CF">
        <w:rPr>
          <w:rFonts w:hint="eastAsia"/>
          <w:sz w:val="24"/>
          <w:lang w:val="en-US"/>
        </w:rPr>
        <w:t>bis</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w:t>
      </w:r>
      <w:r w:rsidR="00EF51C4" w:rsidRPr="00C062EE">
        <w:rPr>
          <w:sz w:val="24"/>
          <w:lang w:val="en-US"/>
        </w:rPr>
        <w:t>17</w:t>
      </w:r>
      <w:r w:rsidR="00EF51C4" w:rsidRPr="00C062EE">
        <w:rPr>
          <w:rFonts w:hint="eastAsia"/>
          <w:sz w:val="24"/>
          <w:lang w:val="en-US"/>
        </w:rPr>
        <w:t>05726</w:t>
      </w:r>
    </w:p>
    <w:p w:rsidR="00DE26EE" w:rsidRDefault="003F22CF" w:rsidP="00DE26EE">
      <w:pPr>
        <w:pStyle w:val="a7"/>
        <w:rPr>
          <w:sz w:val="24"/>
          <w:lang w:val="en-US"/>
        </w:rPr>
      </w:pPr>
      <w:r>
        <w:rPr>
          <w:rFonts w:hint="eastAsia"/>
          <w:sz w:val="24"/>
          <w:lang w:val="en-US"/>
        </w:rPr>
        <w:t>Spokane</w:t>
      </w:r>
      <w:r w:rsidR="00DE26EE">
        <w:rPr>
          <w:sz w:val="24"/>
          <w:lang w:val="en-US"/>
        </w:rPr>
        <w:t xml:space="preserve">, </w:t>
      </w:r>
      <w:r>
        <w:rPr>
          <w:sz w:val="24"/>
          <w:lang w:val="en-US"/>
        </w:rPr>
        <w:t>USA</w:t>
      </w:r>
      <w:r w:rsidR="0072621B">
        <w:rPr>
          <w:rFonts w:hint="eastAsia"/>
          <w:sz w:val="24"/>
          <w:lang w:val="en-US"/>
        </w:rPr>
        <w:t xml:space="preserve">, </w:t>
      </w:r>
      <w:r w:rsidR="00DE26EE">
        <w:rPr>
          <w:rFonts w:hint="eastAsia"/>
          <w:sz w:val="24"/>
          <w:lang w:val="en-US"/>
        </w:rPr>
        <w:t>3</w:t>
      </w:r>
      <w:r w:rsidR="0072621B">
        <w:rPr>
          <w:rFonts w:hint="eastAsia"/>
          <w:sz w:val="24"/>
          <w:lang w:val="en-US"/>
        </w:rPr>
        <w:t>rd</w:t>
      </w:r>
      <w:r w:rsidR="00DE26EE">
        <w:rPr>
          <w:sz w:val="24"/>
          <w:lang w:val="en-US"/>
        </w:rPr>
        <w:t xml:space="preserve"> - </w:t>
      </w:r>
      <w:r w:rsidR="00DE26EE">
        <w:rPr>
          <w:rFonts w:hint="eastAsia"/>
          <w:sz w:val="24"/>
          <w:lang w:val="en-US"/>
        </w:rPr>
        <w:t>7</w:t>
      </w:r>
      <w:r w:rsidR="00DE26EE" w:rsidRPr="006C4B73">
        <w:rPr>
          <w:sz w:val="24"/>
          <w:lang w:val="en-US"/>
        </w:rPr>
        <w:t>th</w:t>
      </w:r>
      <w:r w:rsidR="007B15D7">
        <w:rPr>
          <w:rFonts w:hint="eastAsia"/>
          <w:sz w:val="24"/>
          <w:lang w:val="en-US"/>
        </w:rPr>
        <w:t xml:space="preserve"> April</w:t>
      </w:r>
      <w:r w:rsidR="0072621B">
        <w:rPr>
          <w:rFonts w:hint="eastAsia"/>
          <w:sz w:val="24"/>
          <w:lang w:val="en-US"/>
        </w:rPr>
        <w:t xml:space="preserve">, </w:t>
      </w:r>
      <w:r w:rsidR="00DE26EE" w:rsidRPr="006C4B73">
        <w:rPr>
          <w:sz w:val="24"/>
          <w:lang w:val="en-US"/>
        </w:rPr>
        <w:t>201</w:t>
      </w:r>
      <w:r w:rsidR="00DE26EE">
        <w:rPr>
          <w:rFonts w:hint="eastAsia"/>
          <w:sz w:val="24"/>
          <w:lang w:val="en-US"/>
        </w:rPr>
        <w:t>7</w:t>
      </w:r>
    </w:p>
    <w:p w:rsidR="00DE26EE" w:rsidRPr="003C6CA1"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EB6F90">
        <w:rPr>
          <w:rFonts w:eastAsia="ＭＳ ゴシック" w:hint="eastAsia"/>
          <w:noProof w:val="0"/>
          <w:sz w:val="24"/>
          <w:szCs w:val="22"/>
        </w:rPr>
        <w:t xml:space="preserve">Discussion 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Pr>
          <w:rFonts w:eastAsia="ＭＳ ゴシック" w:hint="eastAsia"/>
          <w:noProof w:val="0"/>
          <w:sz w:val="24"/>
          <w:szCs w:val="22"/>
        </w:rPr>
        <w:t>8.1.2.4.3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3F22CF">
        <w:rPr>
          <w:rFonts w:eastAsia="SimSun" w:hint="eastAsia"/>
          <w:kern w:val="2"/>
          <w:sz w:val="22"/>
          <w:szCs w:val="22"/>
          <w:lang w:eastAsia="zh-CN"/>
        </w:rPr>
        <w:t>88</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[1]</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E75EC7" w:rsidRPr="00E21B78" w:rsidRDefault="00E75EC7" w:rsidP="00E75EC7">
            <w:pPr>
              <w:rPr>
                <w:rFonts w:eastAsia="ＭＳ 明朝"/>
                <w:b/>
                <w:sz w:val="22"/>
                <w:szCs w:val="22"/>
                <w:u w:val="single"/>
              </w:rPr>
            </w:pPr>
            <w:r w:rsidRPr="00E21B78">
              <w:rPr>
                <w:rFonts w:eastAsia="ＭＳ 明朝" w:hint="eastAsia"/>
                <w:b/>
                <w:sz w:val="22"/>
                <w:szCs w:val="22"/>
                <w:highlight w:val="green"/>
                <w:u w:val="single"/>
              </w:rPr>
              <w:t>Agreements:</w:t>
            </w:r>
          </w:p>
          <w:p w:rsidR="00E75EC7" w:rsidRPr="00E21B78" w:rsidRDefault="00E75EC7" w:rsidP="00E75EC7">
            <w:pPr>
              <w:numPr>
                <w:ilvl w:val="0"/>
                <w:numId w:val="11"/>
              </w:numPr>
              <w:rPr>
                <w:rFonts w:eastAsia="ＭＳ 明朝"/>
                <w:sz w:val="22"/>
                <w:szCs w:val="22"/>
                <w:lang w:val="en-US"/>
              </w:rPr>
            </w:pPr>
            <w:r w:rsidRPr="00E21B78">
              <w:rPr>
                <w:rFonts w:eastAsia="ＭＳ 明朝" w:hint="eastAsia"/>
                <w:sz w:val="22"/>
                <w:szCs w:val="22"/>
                <w:lang w:val="en-US"/>
              </w:rPr>
              <w:t>Presence/patterns of PT-RS are configured by a combination of RRC signaling and association with parameter(s) used for other purposes (e.g., MCS) which are (dynamically) indicated by DCI.</w:t>
            </w:r>
          </w:p>
          <w:p w:rsidR="00E75EC7" w:rsidRPr="00E21B78" w:rsidRDefault="00E75EC7" w:rsidP="00E75EC7">
            <w:pPr>
              <w:numPr>
                <w:ilvl w:val="1"/>
                <w:numId w:val="11"/>
              </w:numPr>
              <w:rPr>
                <w:rFonts w:eastAsia="ＭＳ 明朝"/>
                <w:sz w:val="22"/>
                <w:szCs w:val="22"/>
                <w:lang w:val="en-US"/>
              </w:rPr>
            </w:pPr>
            <w:r w:rsidRPr="00E21B78">
              <w:rPr>
                <w:rFonts w:eastAsia="ＭＳ 明朝" w:hint="eastAsia"/>
                <w:sz w:val="22"/>
                <w:szCs w:val="22"/>
                <w:lang w:val="en-US"/>
              </w:rPr>
              <w:t xml:space="preserve">Whether PT-RS can be present or not depends on RRC configuration. </w:t>
            </w:r>
          </w:p>
          <w:p w:rsidR="00E75EC7" w:rsidRPr="00E21B78" w:rsidRDefault="00E75EC7" w:rsidP="00E75EC7">
            <w:pPr>
              <w:numPr>
                <w:ilvl w:val="1"/>
                <w:numId w:val="11"/>
              </w:numPr>
              <w:rPr>
                <w:rFonts w:eastAsia="ＭＳ 明朝"/>
                <w:sz w:val="22"/>
                <w:szCs w:val="22"/>
                <w:lang w:val="en-US"/>
              </w:rPr>
            </w:pPr>
            <w:r w:rsidRPr="00E21B78">
              <w:rPr>
                <w:rFonts w:eastAsia="ＭＳ 明朝" w:hint="eastAsia"/>
                <w:sz w:val="22"/>
                <w:szCs w:val="22"/>
                <w:lang w:val="en-US"/>
              </w:rPr>
              <w:t>When configured, the dynamic presence is associated with DCI parameter(s) including at least MCS</w:t>
            </w:r>
          </w:p>
          <w:p w:rsidR="00E75EC7" w:rsidRPr="00E21B78" w:rsidRDefault="00E75EC7" w:rsidP="00E75EC7">
            <w:pPr>
              <w:numPr>
                <w:ilvl w:val="1"/>
                <w:numId w:val="11"/>
              </w:numPr>
              <w:rPr>
                <w:rFonts w:eastAsia="ＭＳ 明朝"/>
                <w:sz w:val="22"/>
                <w:szCs w:val="22"/>
                <w:lang w:val="en-US"/>
              </w:rPr>
            </w:pPr>
            <w:r w:rsidRPr="00E21B78">
              <w:rPr>
                <w:rFonts w:eastAsia="ＭＳ 明朝" w:hint="eastAsia"/>
                <w:sz w:val="22"/>
                <w:szCs w:val="22"/>
                <w:lang w:val="en-US"/>
              </w:rPr>
              <w:t xml:space="preserve">FFS: Time domain density is associated with dynamic configuration by MCS. </w:t>
            </w:r>
          </w:p>
          <w:p w:rsidR="00E75EC7" w:rsidRPr="00E21B78" w:rsidRDefault="00E75EC7" w:rsidP="00E75EC7">
            <w:pPr>
              <w:numPr>
                <w:ilvl w:val="1"/>
                <w:numId w:val="11"/>
              </w:numPr>
              <w:rPr>
                <w:rFonts w:eastAsia="ＭＳ 明朝"/>
                <w:sz w:val="22"/>
                <w:szCs w:val="22"/>
                <w:lang w:val="en-US"/>
              </w:rPr>
            </w:pPr>
            <w:r w:rsidRPr="00E21B78">
              <w:rPr>
                <w:rFonts w:eastAsia="ＭＳ 明朝" w:hint="eastAsia"/>
                <w:sz w:val="22"/>
                <w:szCs w:val="22"/>
                <w:lang w:val="en-US"/>
              </w:rPr>
              <w:t>When present, frequency domain density is associated with at least dynamic configuration of the scheduled BW.</w:t>
            </w:r>
          </w:p>
          <w:p w:rsidR="00E75EC7" w:rsidRPr="00E21B78" w:rsidRDefault="00E75EC7" w:rsidP="00E75EC7">
            <w:pPr>
              <w:numPr>
                <w:ilvl w:val="2"/>
                <w:numId w:val="11"/>
              </w:numPr>
              <w:rPr>
                <w:rFonts w:eastAsia="ＭＳ 明朝"/>
                <w:sz w:val="22"/>
                <w:szCs w:val="22"/>
                <w:lang w:val="en-US"/>
              </w:rPr>
            </w:pPr>
            <w:r w:rsidRPr="00E21B78">
              <w:rPr>
                <w:rFonts w:eastAsia="ＭＳ 明朝" w:hint="eastAsia"/>
                <w:sz w:val="22"/>
                <w:szCs w:val="22"/>
                <w:lang w:val="en-US"/>
              </w:rPr>
              <w:t xml:space="preserve">FFS: Frequency domain density is associated with dynamic configuration by MCS. </w:t>
            </w:r>
          </w:p>
          <w:p w:rsidR="00E75EC7" w:rsidRPr="00E21B78" w:rsidRDefault="00E75EC7" w:rsidP="00E75EC7">
            <w:pPr>
              <w:numPr>
                <w:ilvl w:val="2"/>
                <w:numId w:val="11"/>
              </w:numPr>
              <w:rPr>
                <w:rFonts w:eastAsia="ＭＳ 明朝"/>
                <w:sz w:val="22"/>
                <w:szCs w:val="22"/>
                <w:lang w:val="en-US"/>
              </w:rPr>
            </w:pPr>
            <w:r w:rsidRPr="00E21B78">
              <w:rPr>
                <w:rFonts w:eastAsia="ＭＳ 明朝" w:hint="eastAsia"/>
                <w:sz w:val="22"/>
                <w:szCs w:val="22"/>
                <w:lang w:val="en-US"/>
              </w:rPr>
              <w:t>FFS: Frequency-domain pattern design supports both frequency-localized and frequency-distributed allocation of PT-RS subcarriers.</w:t>
            </w:r>
          </w:p>
          <w:p w:rsidR="00E75EC7" w:rsidRPr="00E21B78" w:rsidRDefault="00E75EC7" w:rsidP="00E75EC7">
            <w:pPr>
              <w:numPr>
                <w:ilvl w:val="1"/>
                <w:numId w:val="11"/>
              </w:numPr>
              <w:rPr>
                <w:rFonts w:eastAsia="ＭＳ 明朝"/>
                <w:sz w:val="22"/>
                <w:szCs w:val="22"/>
                <w:lang w:val="en-US"/>
              </w:rPr>
            </w:pPr>
            <w:r w:rsidRPr="00E21B78">
              <w:rPr>
                <w:rFonts w:eastAsia="ＭＳ 明朝" w:hint="eastAsia"/>
                <w:sz w:val="22"/>
                <w:szCs w:val="22"/>
                <w:lang w:val="en-US"/>
              </w:rPr>
              <w:t>Other association factors/rules are not precluded.</w:t>
            </w:r>
          </w:p>
          <w:p w:rsidR="00102EC5" w:rsidRPr="00E75EC7" w:rsidRDefault="00E75EC7" w:rsidP="00E75EC7">
            <w:pPr>
              <w:numPr>
                <w:ilvl w:val="1"/>
                <w:numId w:val="11"/>
              </w:numPr>
              <w:rPr>
                <w:rFonts w:eastAsia="ＭＳ 明朝"/>
                <w:lang w:val="en-US"/>
              </w:rPr>
            </w:pPr>
            <w:r w:rsidRPr="00E21B78">
              <w:rPr>
                <w:rFonts w:eastAsia="ＭＳ 明朝" w:hint="eastAsia"/>
                <w:sz w:val="22"/>
                <w:szCs w:val="22"/>
                <w:lang w:val="en-US"/>
              </w:rPr>
              <w:t>Usage of PT-RS, e.g. CFO/Doppler correction, is not precluded, pattern/signaling for this use case can be different</w:t>
            </w:r>
          </w:p>
        </w:tc>
      </w:tr>
    </w:tbl>
    <w:p w:rsidR="00FE0C9D" w:rsidRDefault="00334515" w:rsidP="00C062EE">
      <w:pPr>
        <w:spacing w:afterLines="50"/>
        <w:jc w:val="both"/>
        <w:rPr>
          <w:rFonts w:eastAsiaTheme="minorEastAsia"/>
          <w:sz w:val="22"/>
        </w:rPr>
      </w:pPr>
      <w:r w:rsidRPr="00F84EE0">
        <w:rPr>
          <w:rFonts w:eastAsia="SimSun"/>
          <w:sz w:val="22"/>
          <w:lang w:eastAsia="zh-CN"/>
        </w:rPr>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open issue</w:t>
      </w:r>
      <w:r w:rsidR="00662E2F">
        <w:rPr>
          <w:rFonts w:eastAsiaTheme="minorEastAsia" w:hint="eastAsia"/>
          <w:sz w:val="22"/>
        </w:rPr>
        <w:t xml:space="preserve"> </w:t>
      </w:r>
      <w:r w:rsidR="0074438D">
        <w:rPr>
          <w:rFonts w:eastAsiaTheme="minorEastAsia"/>
          <w:sz w:val="22"/>
        </w:rPr>
        <w:t xml:space="preserve">for </w:t>
      </w:r>
      <w:r w:rsidR="00C05358">
        <w:rPr>
          <w:rFonts w:eastAsiaTheme="minorEastAsia" w:hint="eastAsia"/>
          <w:sz w:val="22"/>
        </w:rPr>
        <w:t>PT-RS</w:t>
      </w:r>
      <w:r w:rsidR="002846B6">
        <w:rPr>
          <w:rFonts w:eastAsiaTheme="minorEastAsia" w:hint="eastAsia"/>
          <w:sz w:val="22"/>
        </w:rPr>
        <w:t xml:space="preserve">. </w:t>
      </w:r>
    </w:p>
    <w:p w:rsidR="00BE79DE" w:rsidRDefault="00BE79DE" w:rsidP="00C062EE">
      <w:pPr>
        <w:spacing w:afterLines="50"/>
        <w:jc w:val="both"/>
        <w:rPr>
          <w:rFonts w:eastAsiaTheme="minorEastAsia"/>
          <w:sz w:val="22"/>
        </w:rPr>
      </w:pPr>
    </w:p>
    <w:p w:rsidR="000E3091" w:rsidRDefault="000E3091" w:rsidP="00C062EE">
      <w:pPr>
        <w:spacing w:afterLines="50"/>
        <w:jc w:val="both"/>
        <w:rPr>
          <w:rFonts w:eastAsiaTheme="minorEastAsia"/>
          <w:sz w:val="22"/>
        </w:rPr>
      </w:pP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Views on open issue for PT-RS</w:t>
      </w:r>
    </w:p>
    <w:p w:rsidR="00726909" w:rsidRDefault="00A3262B" w:rsidP="00726909">
      <w:pPr>
        <w:pStyle w:val="1"/>
        <w:numPr>
          <w:ilvl w:val="1"/>
          <w:numId w:val="6"/>
        </w:numPr>
        <w:spacing w:after="120"/>
        <w:jc w:val="both"/>
        <w:rPr>
          <w:rFonts w:eastAsiaTheme="minorEastAsia"/>
          <w:b/>
          <w:lang w:val="en-US"/>
        </w:rPr>
      </w:pPr>
      <w:r>
        <w:rPr>
          <w:rFonts w:eastAsiaTheme="minorEastAsia" w:hint="eastAsia"/>
          <w:b/>
          <w:lang w:val="en-US"/>
        </w:rPr>
        <w:t>The number of PT-RS ports</w:t>
      </w:r>
      <w:r w:rsidR="006739D5">
        <w:rPr>
          <w:rFonts w:eastAsiaTheme="minorEastAsia" w:hint="eastAsia"/>
          <w:b/>
          <w:lang w:val="en-US"/>
        </w:rPr>
        <w:t xml:space="preserve"> in downlink</w:t>
      </w:r>
    </w:p>
    <w:p w:rsidR="00BA6237" w:rsidRPr="00BA6237" w:rsidRDefault="00DD09E1" w:rsidP="00C062EE">
      <w:pPr>
        <w:spacing w:afterLines="50"/>
        <w:ind w:left="2"/>
        <w:jc w:val="both"/>
        <w:rPr>
          <w:rFonts w:eastAsia="ＭＳ 明朝"/>
          <w:sz w:val="22"/>
          <w:lang w:val="en-US"/>
        </w:rPr>
      </w:pPr>
      <w:r>
        <w:rPr>
          <w:rFonts w:eastAsia="ＭＳ 明朝" w:hint="eastAsia"/>
          <w:sz w:val="22"/>
          <w:lang w:val="en-US"/>
        </w:rPr>
        <w:t xml:space="preserve">When TRP has </w:t>
      </w:r>
      <w:r w:rsidR="00F3185A">
        <w:rPr>
          <w:rFonts w:eastAsia="ＭＳ 明朝" w:hint="eastAsia"/>
          <w:sz w:val="22"/>
          <w:lang w:val="en-US"/>
        </w:rPr>
        <w:t xml:space="preserve">a </w:t>
      </w:r>
      <w:r w:rsidR="006739D5">
        <w:rPr>
          <w:rFonts w:eastAsia="ＭＳ 明朝" w:hint="eastAsia"/>
          <w:sz w:val="22"/>
          <w:lang w:val="en-US"/>
        </w:rPr>
        <w:t xml:space="preserve">single </w:t>
      </w:r>
      <w:r w:rsidR="006739D5">
        <w:rPr>
          <w:rFonts w:eastAsia="ＭＳ 明朝"/>
          <w:sz w:val="22"/>
          <w:lang w:val="en-US"/>
        </w:rPr>
        <w:t>oscillator</w:t>
      </w:r>
      <w:r w:rsidR="006739D5">
        <w:rPr>
          <w:rFonts w:eastAsia="ＭＳ 明朝" w:hint="eastAsia"/>
          <w:sz w:val="22"/>
          <w:lang w:val="en-US"/>
        </w:rPr>
        <w:t xml:space="preserve">, </w:t>
      </w:r>
      <w:r w:rsidR="00C95AAC">
        <w:rPr>
          <w:rFonts w:eastAsia="ＭＳ 明朝" w:hint="eastAsia"/>
          <w:sz w:val="22"/>
          <w:lang w:val="en-US"/>
        </w:rPr>
        <w:t xml:space="preserve">the </w:t>
      </w:r>
      <w:r w:rsidR="000A32F0">
        <w:rPr>
          <w:rFonts w:eastAsia="ＭＳ 明朝" w:hint="eastAsia"/>
          <w:sz w:val="22"/>
          <w:lang w:val="en-US"/>
        </w:rPr>
        <w:t xml:space="preserve">oscillator is shared </w:t>
      </w:r>
      <w:r w:rsidR="00DA4CCD">
        <w:rPr>
          <w:rFonts w:eastAsia="ＭＳ 明朝" w:hint="eastAsia"/>
          <w:sz w:val="22"/>
          <w:lang w:val="en-US"/>
        </w:rPr>
        <w:t>among</w:t>
      </w:r>
      <w:r w:rsidR="000A32F0">
        <w:rPr>
          <w:rFonts w:eastAsia="ＭＳ 明朝" w:hint="eastAsia"/>
          <w:sz w:val="22"/>
          <w:lang w:val="en-US"/>
        </w:rPr>
        <w:t xml:space="preserve"> </w:t>
      </w:r>
      <w:r w:rsidR="00B82374">
        <w:rPr>
          <w:rFonts w:eastAsia="ＭＳ 明朝" w:hint="eastAsia"/>
          <w:sz w:val="22"/>
          <w:lang w:val="en-US"/>
        </w:rPr>
        <w:t xml:space="preserve">multiple digital ports. In this case, </w:t>
      </w:r>
      <w:r w:rsidR="007E2A08">
        <w:rPr>
          <w:rFonts w:eastAsia="ＭＳ 明朝" w:hint="eastAsia"/>
          <w:sz w:val="22"/>
          <w:lang w:val="en-US"/>
        </w:rPr>
        <w:t xml:space="preserve">since </w:t>
      </w:r>
      <w:r w:rsidR="00B82374">
        <w:rPr>
          <w:rFonts w:eastAsia="ＭＳ 明朝" w:hint="eastAsia"/>
          <w:sz w:val="22"/>
          <w:lang w:val="en-US"/>
        </w:rPr>
        <w:t xml:space="preserve">phase noise </w:t>
      </w:r>
      <w:r w:rsidR="003E64D6">
        <w:rPr>
          <w:rFonts w:eastAsia="ＭＳ 明朝" w:hint="eastAsia"/>
          <w:sz w:val="22"/>
          <w:lang w:val="en-US"/>
        </w:rPr>
        <w:t xml:space="preserve">among </w:t>
      </w:r>
      <w:r w:rsidR="00676501">
        <w:rPr>
          <w:rFonts w:eastAsia="ＭＳ 明朝" w:hint="eastAsia"/>
          <w:sz w:val="22"/>
          <w:lang w:val="en-US"/>
        </w:rPr>
        <w:t xml:space="preserve">all </w:t>
      </w:r>
      <w:r w:rsidR="003E64D6">
        <w:rPr>
          <w:rFonts w:eastAsia="ＭＳ 明朝" w:hint="eastAsia"/>
          <w:sz w:val="22"/>
          <w:lang w:val="en-US"/>
        </w:rPr>
        <w:t>digital ports is the same</w:t>
      </w:r>
      <w:r w:rsidR="007B6233">
        <w:rPr>
          <w:rFonts w:eastAsia="ＭＳ 明朝" w:hint="eastAsia"/>
          <w:sz w:val="22"/>
          <w:lang w:val="en-US"/>
        </w:rPr>
        <w:t>,</w:t>
      </w:r>
      <w:r w:rsidR="003E64D6">
        <w:rPr>
          <w:rFonts w:eastAsia="ＭＳ 明朝" w:hint="eastAsia"/>
          <w:sz w:val="22"/>
          <w:lang w:val="en-US"/>
        </w:rPr>
        <w:t xml:space="preserve"> </w:t>
      </w:r>
      <w:r w:rsidR="007B6233">
        <w:rPr>
          <w:rFonts w:eastAsia="ＭＳ 明朝" w:hint="eastAsia"/>
          <w:sz w:val="22"/>
          <w:lang w:val="en-US"/>
        </w:rPr>
        <w:t xml:space="preserve">phase noise </w:t>
      </w:r>
      <w:r w:rsidR="00B82374">
        <w:rPr>
          <w:rFonts w:eastAsia="ＭＳ 明朝" w:hint="eastAsia"/>
          <w:sz w:val="22"/>
          <w:lang w:val="en-US"/>
        </w:rPr>
        <w:t xml:space="preserve">can be compensated by </w:t>
      </w:r>
      <w:r w:rsidR="00F3185A">
        <w:rPr>
          <w:rFonts w:eastAsia="ＭＳ 明朝" w:hint="eastAsia"/>
          <w:sz w:val="22"/>
          <w:lang w:val="en-US"/>
        </w:rPr>
        <w:t xml:space="preserve">a </w:t>
      </w:r>
      <w:r w:rsidR="00B82374">
        <w:rPr>
          <w:rFonts w:eastAsia="ＭＳ 明朝" w:hint="eastAsia"/>
          <w:sz w:val="22"/>
          <w:lang w:val="en-US"/>
        </w:rPr>
        <w:t xml:space="preserve">single </w:t>
      </w:r>
      <w:r w:rsidR="007B6233">
        <w:rPr>
          <w:rFonts w:eastAsia="ＭＳ 明朝" w:hint="eastAsia"/>
          <w:sz w:val="22"/>
          <w:lang w:val="en-US"/>
        </w:rPr>
        <w:t>PT-RS</w:t>
      </w:r>
      <w:r w:rsidR="00955580">
        <w:rPr>
          <w:rFonts w:eastAsia="ＭＳ 明朝" w:hint="eastAsia"/>
          <w:sz w:val="22"/>
          <w:lang w:val="en-US"/>
        </w:rPr>
        <w:t xml:space="preserve"> port</w:t>
      </w:r>
      <w:r w:rsidR="00A90AB7">
        <w:rPr>
          <w:rFonts w:eastAsia="ＭＳ 明朝" w:hint="eastAsia"/>
          <w:sz w:val="22"/>
          <w:lang w:val="en-US"/>
        </w:rPr>
        <w:t xml:space="preserve"> irrespective of the number of transmission layer</w:t>
      </w:r>
      <w:r w:rsidR="009E2020">
        <w:rPr>
          <w:rFonts w:eastAsia="ＭＳ 明朝" w:hint="eastAsia"/>
          <w:sz w:val="22"/>
          <w:lang w:val="en-US"/>
        </w:rPr>
        <w:t>s</w:t>
      </w:r>
      <w:r w:rsidR="00B82374">
        <w:rPr>
          <w:rFonts w:eastAsia="ＭＳ 明朝" w:hint="eastAsia"/>
          <w:sz w:val="22"/>
          <w:lang w:val="en-US"/>
        </w:rPr>
        <w:t xml:space="preserve">. </w:t>
      </w:r>
      <w:r w:rsidR="00A8795C">
        <w:rPr>
          <w:rFonts w:eastAsia="ＭＳ 明朝" w:hint="eastAsia"/>
          <w:sz w:val="22"/>
          <w:lang w:val="en-US"/>
        </w:rPr>
        <w:t xml:space="preserve">Thus, </w:t>
      </w:r>
      <w:r w:rsidR="001830AF">
        <w:rPr>
          <w:rFonts w:eastAsia="ＭＳ 明朝" w:hint="eastAsia"/>
          <w:sz w:val="22"/>
          <w:lang w:val="en-US"/>
        </w:rPr>
        <w:t>phase noise</w:t>
      </w:r>
      <w:r w:rsidR="00B82374">
        <w:rPr>
          <w:rFonts w:eastAsia="ＭＳ 明朝" w:hint="eastAsia"/>
          <w:sz w:val="22"/>
          <w:lang w:val="en-US"/>
        </w:rPr>
        <w:t xml:space="preserve"> of </w:t>
      </w:r>
      <w:r w:rsidR="008C715F">
        <w:rPr>
          <w:rFonts w:eastAsia="ＭＳ 明朝" w:hint="eastAsia"/>
          <w:sz w:val="22"/>
          <w:lang w:val="en-US"/>
        </w:rPr>
        <w:t>each</w:t>
      </w:r>
      <w:r w:rsidR="00B82374">
        <w:rPr>
          <w:rFonts w:eastAsia="ＭＳ 明朝" w:hint="eastAsia"/>
          <w:sz w:val="22"/>
          <w:lang w:val="en-US"/>
        </w:rPr>
        <w:t xml:space="preserve"> </w:t>
      </w:r>
      <w:r w:rsidR="00A8795C">
        <w:rPr>
          <w:rFonts w:eastAsia="ＭＳ 明朝" w:hint="eastAsia"/>
          <w:sz w:val="22"/>
          <w:lang w:val="en-US"/>
        </w:rPr>
        <w:t xml:space="preserve">transmission </w:t>
      </w:r>
      <w:r w:rsidR="00B82374">
        <w:rPr>
          <w:rFonts w:eastAsia="ＭＳ 明朝" w:hint="eastAsia"/>
          <w:sz w:val="22"/>
          <w:lang w:val="en-US"/>
        </w:rPr>
        <w:t>layer can be</w:t>
      </w:r>
      <w:r w:rsidR="00DC1907">
        <w:rPr>
          <w:rFonts w:eastAsia="ＭＳ 明朝"/>
          <w:sz w:val="22"/>
          <w:lang w:val="en-US"/>
        </w:rPr>
        <w:t xml:space="preserve"> </w:t>
      </w:r>
      <w:r w:rsidR="00B82374">
        <w:rPr>
          <w:rFonts w:eastAsia="ＭＳ 明朝"/>
          <w:sz w:val="22"/>
          <w:lang w:val="en-US"/>
        </w:rPr>
        <w:t>compensated</w:t>
      </w:r>
      <w:r w:rsidR="001830AF">
        <w:rPr>
          <w:rFonts w:eastAsia="ＭＳ 明朝" w:hint="eastAsia"/>
          <w:sz w:val="22"/>
          <w:lang w:val="en-US"/>
        </w:rPr>
        <w:t xml:space="preserve"> by the phase noise estimation value from </w:t>
      </w:r>
      <w:r w:rsidR="00994D12">
        <w:rPr>
          <w:rFonts w:eastAsia="ＭＳ 明朝" w:hint="eastAsia"/>
          <w:sz w:val="22"/>
          <w:lang w:val="en-US"/>
        </w:rPr>
        <w:t xml:space="preserve">a </w:t>
      </w:r>
      <w:r w:rsidR="001830AF">
        <w:rPr>
          <w:rFonts w:eastAsia="ＭＳ 明朝" w:hint="eastAsia"/>
          <w:sz w:val="22"/>
          <w:lang w:val="en-US"/>
        </w:rPr>
        <w:t>single PT-RS port.</w:t>
      </w:r>
      <w:r w:rsidR="00DC6497">
        <w:rPr>
          <w:rFonts w:eastAsia="ＭＳ 明朝" w:hint="eastAsia"/>
          <w:sz w:val="22"/>
          <w:lang w:val="en-US"/>
        </w:rPr>
        <w:t xml:space="preserve"> </w:t>
      </w:r>
    </w:p>
    <w:p w:rsidR="00846E4B" w:rsidRDefault="00DD09E1" w:rsidP="00C062EE">
      <w:pPr>
        <w:spacing w:afterLines="50"/>
        <w:jc w:val="both"/>
        <w:rPr>
          <w:rFonts w:eastAsia="ＭＳ 明朝"/>
          <w:sz w:val="22"/>
          <w:lang w:val="en-US"/>
        </w:rPr>
      </w:pPr>
      <w:r>
        <w:rPr>
          <w:rFonts w:eastAsia="ＭＳ 明朝" w:hint="eastAsia"/>
          <w:sz w:val="22"/>
          <w:lang w:val="en-US"/>
        </w:rPr>
        <w:t xml:space="preserve">When TRP has </w:t>
      </w:r>
      <w:r w:rsidR="006739D5">
        <w:rPr>
          <w:rFonts w:eastAsia="ＭＳ 明朝" w:hint="eastAsia"/>
          <w:sz w:val="22"/>
          <w:lang w:val="en-US"/>
        </w:rPr>
        <w:t xml:space="preserve">multiple </w:t>
      </w:r>
      <w:r w:rsidR="006739D5">
        <w:rPr>
          <w:rFonts w:eastAsia="ＭＳ 明朝"/>
          <w:sz w:val="22"/>
          <w:lang w:val="en-US"/>
        </w:rPr>
        <w:t>oscillator</w:t>
      </w:r>
      <w:r w:rsidR="006739D5">
        <w:rPr>
          <w:rFonts w:eastAsia="ＭＳ 明朝" w:hint="eastAsia"/>
          <w:sz w:val="22"/>
          <w:lang w:val="en-US"/>
        </w:rPr>
        <w:t>s,</w:t>
      </w:r>
      <w:r w:rsidR="00B82374">
        <w:rPr>
          <w:rFonts w:eastAsia="ＭＳ 明朝" w:hint="eastAsia"/>
          <w:sz w:val="22"/>
          <w:lang w:val="en-US"/>
        </w:rPr>
        <w:t xml:space="preserve"> </w:t>
      </w:r>
      <w:r w:rsidR="00A90BC3">
        <w:rPr>
          <w:rFonts w:eastAsia="ＭＳ 明朝" w:hint="eastAsia"/>
          <w:sz w:val="22"/>
          <w:lang w:val="en-US"/>
        </w:rPr>
        <w:t xml:space="preserve">the </w:t>
      </w:r>
      <w:r w:rsidR="00DE2D84">
        <w:rPr>
          <w:rFonts w:eastAsia="ＭＳ 明朝" w:hint="eastAsia"/>
          <w:sz w:val="22"/>
          <w:lang w:val="en-US"/>
        </w:rPr>
        <w:t xml:space="preserve">oscillator is shared among </w:t>
      </w:r>
      <w:r w:rsidR="00343F1E">
        <w:rPr>
          <w:rFonts w:eastAsia="ＭＳ 明朝" w:hint="eastAsia"/>
          <w:sz w:val="22"/>
          <w:lang w:val="en-US"/>
        </w:rPr>
        <w:t xml:space="preserve">a </w:t>
      </w:r>
      <w:r w:rsidR="00B82374">
        <w:rPr>
          <w:rFonts w:eastAsia="ＭＳ 明朝"/>
          <w:sz w:val="22"/>
          <w:lang w:val="en-US"/>
        </w:rPr>
        <w:t>part of</w:t>
      </w:r>
      <w:r w:rsidR="00B82374">
        <w:rPr>
          <w:rFonts w:eastAsia="ＭＳ 明朝" w:hint="eastAsia"/>
          <w:sz w:val="22"/>
          <w:lang w:val="en-US"/>
        </w:rPr>
        <w:t xml:space="preserve"> digital port</w:t>
      </w:r>
      <w:r w:rsidR="000E4D2C">
        <w:rPr>
          <w:rFonts w:eastAsia="ＭＳ 明朝" w:hint="eastAsia"/>
          <w:sz w:val="22"/>
          <w:lang w:val="en-US"/>
        </w:rPr>
        <w:t>(</w:t>
      </w:r>
      <w:r w:rsidR="00B82374">
        <w:rPr>
          <w:rFonts w:eastAsia="ＭＳ 明朝" w:hint="eastAsia"/>
          <w:sz w:val="22"/>
          <w:lang w:val="en-US"/>
        </w:rPr>
        <w:t>s</w:t>
      </w:r>
      <w:r w:rsidR="000E4D2C">
        <w:rPr>
          <w:rFonts w:eastAsia="ＭＳ 明朝" w:hint="eastAsia"/>
          <w:sz w:val="22"/>
          <w:lang w:val="en-US"/>
        </w:rPr>
        <w:t>)</w:t>
      </w:r>
      <w:r w:rsidR="00B82374">
        <w:rPr>
          <w:rFonts w:eastAsia="ＭＳ 明朝" w:hint="eastAsia"/>
          <w:sz w:val="22"/>
          <w:lang w:val="en-US"/>
        </w:rPr>
        <w:t xml:space="preserve">. In this case, </w:t>
      </w:r>
      <w:r w:rsidR="003D2DF4">
        <w:rPr>
          <w:rFonts w:eastAsia="ＭＳ 明朝" w:hint="eastAsia"/>
          <w:sz w:val="22"/>
          <w:lang w:val="en-US"/>
        </w:rPr>
        <w:t xml:space="preserve">since </w:t>
      </w:r>
      <w:r w:rsidR="005140EA">
        <w:rPr>
          <w:rFonts w:eastAsia="ＭＳ 明朝" w:hint="eastAsia"/>
          <w:sz w:val="22"/>
          <w:lang w:val="en-US"/>
        </w:rPr>
        <w:t xml:space="preserve">phase noise within </w:t>
      </w:r>
      <w:r w:rsidR="009268CC">
        <w:rPr>
          <w:rFonts w:eastAsia="ＭＳ 明朝" w:hint="eastAsia"/>
          <w:sz w:val="22"/>
          <w:lang w:val="en-US"/>
        </w:rPr>
        <w:t xml:space="preserve">the part of </w:t>
      </w:r>
      <w:r w:rsidR="005140EA">
        <w:rPr>
          <w:rFonts w:eastAsia="ＭＳ 明朝" w:hint="eastAsia"/>
          <w:sz w:val="22"/>
          <w:lang w:val="en-US"/>
        </w:rPr>
        <w:t xml:space="preserve">digital port sharing </w:t>
      </w:r>
      <w:r w:rsidR="006046E6">
        <w:rPr>
          <w:rFonts w:eastAsia="ＭＳ 明朝" w:hint="eastAsia"/>
          <w:sz w:val="22"/>
          <w:lang w:val="en-US"/>
        </w:rPr>
        <w:t xml:space="preserve">the </w:t>
      </w:r>
      <w:r w:rsidR="005140EA">
        <w:rPr>
          <w:rFonts w:eastAsia="ＭＳ 明朝" w:hint="eastAsia"/>
          <w:sz w:val="22"/>
          <w:lang w:val="en-US"/>
        </w:rPr>
        <w:t xml:space="preserve">same oscillator is the same, </w:t>
      </w:r>
      <w:r w:rsidR="002B75C6">
        <w:rPr>
          <w:rFonts w:eastAsia="ＭＳ 明朝" w:hint="eastAsia"/>
          <w:sz w:val="22"/>
          <w:lang w:val="en-US"/>
        </w:rPr>
        <w:t xml:space="preserve">we can assign the </w:t>
      </w:r>
      <w:r w:rsidR="000E4D2C">
        <w:rPr>
          <w:rFonts w:eastAsia="ＭＳ 明朝" w:hint="eastAsia"/>
          <w:sz w:val="22"/>
          <w:lang w:val="en-US"/>
        </w:rPr>
        <w:t xml:space="preserve">single </w:t>
      </w:r>
      <w:r w:rsidR="002B75C6">
        <w:rPr>
          <w:rFonts w:eastAsia="ＭＳ 明朝" w:hint="eastAsia"/>
          <w:sz w:val="22"/>
          <w:lang w:val="en-US"/>
        </w:rPr>
        <w:t xml:space="preserve">PT-RS port per group sharing </w:t>
      </w:r>
      <w:r w:rsidR="006046E6">
        <w:rPr>
          <w:rFonts w:eastAsia="ＭＳ 明朝"/>
          <w:sz w:val="22"/>
          <w:lang w:val="en-US"/>
        </w:rPr>
        <w:t>the</w:t>
      </w:r>
      <w:r w:rsidR="006046E6">
        <w:rPr>
          <w:rFonts w:eastAsia="ＭＳ 明朝" w:hint="eastAsia"/>
          <w:sz w:val="22"/>
          <w:lang w:val="en-US"/>
        </w:rPr>
        <w:t xml:space="preserve"> </w:t>
      </w:r>
      <w:r w:rsidR="002B75C6">
        <w:rPr>
          <w:rFonts w:eastAsia="ＭＳ 明朝" w:hint="eastAsia"/>
          <w:sz w:val="22"/>
          <w:lang w:val="en-US"/>
        </w:rPr>
        <w:t xml:space="preserve">same oscillator. </w:t>
      </w:r>
      <w:r w:rsidR="008716E1">
        <w:rPr>
          <w:rFonts w:eastAsia="ＭＳ 明朝" w:hint="eastAsia"/>
          <w:sz w:val="22"/>
          <w:lang w:val="en-US"/>
        </w:rPr>
        <w:t xml:space="preserve">Thus, </w:t>
      </w:r>
      <w:r w:rsidR="00E85782">
        <w:rPr>
          <w:rFonts w:eastAsia="ＭＳ 明朝" w:hint="eastAsia"/>
          <w:sz w:val="22"/>
          <w:lang w:val="en-US"/>
        </w:rPr>
        <w:t>p</w:t>
      </w:r>
      <w:r w:rsidR="0076209F">
        <w:rPr>
          <w:rFonts w:eastAsia="ＭＳ 明朝" w:hint="eastAsia"/>
          <w:sz w:val="22"/>
          <w:lang w:val="en-US"/>
        </w:rPr>
        <w:t xml:space="preserve">hase noise </w:t>
      </w:r>
      <w:r w:rsidR="008C715F">
        <w:rPr>
          <w:rFonts w:eastAsia="ＭＳ 明朝" w:hint="eastAsia"/>
          <w:sz w:val="22"/>
          <w:lang w:val="en-US"/>
        </w:rPr>
        <w:t xml:space="preserve">within </w:t>
      </w:r>
      <w:r w:rsidR="00E85782">
        <w:rPr>
          <w:rFonts w:eastAsia="ＭＳ 明朝" w:hint="eastAsia"/>
          <w:sz w:val="22"/>
          <w:lang w:val="en-US"/>
        </w:rPr>
        <w:t xml:space="preserve">the </w:t>
      </w:r>
      <w:r w:rsidR="008C715F">
        <w:rPr>
          <w:rFonts w:eastAsia="ＭＳ 明朝"/>
          <w:sz w:val="22"/>
          <w:lang w:val="en-US"/>
        </w:rPr>
        <w:t>group</w:t>
      </w:r>
      <w:r w:rsidR="008C715F">
        <w:rPr>
          <w:rFonts w:eastAsia="ＭＳ 明朝" w:hint="eastAsia"/>
          <w:sz w:val="22"/>
          <w:lang w:val="en-US"/>
        </w:rPr>
        <w:t xml:space="preserve"> sha</w:t>
      </w:r>
      <w:r w:rsidR="00F42521">
        <w:rPr>
          <w:rFonts w:eastAsia="ＭＳ 明朝" w:hint="eastAsia"/>
          <w:sz w:val="22"/>
          <w:lang w:val="en-US"/>
        </w:rPr>
        <w:t>ring</w:t>
      </w:r>
      <w:r w:rsidR="008C715F">
        <w:rPr>
          <w:rFonts w:eastAsia="ＭＳ 明朝" w:hint="eastAsia"/>
          <w:sz w:val="22"/>
          <w:lang w:val="en-US"/>
        </w:rPr>
        <w:t xml:space="preserve"> the same oscillator can be compensated by </w:t>
      </w:r>
      <w:r w:rsidR="009A59C1">
        <w:rPr>
          <w:rFonts w:eastAsia="ＭＳ 明朝" w:hint="eastAsia"/>
          <w:sz w:val="22"/>
          <w:lang w:val="en-US"/>
        </w:rPr>
        <w:t xml:space="preserve">using </w:t>
      </w:r>
      <w:r w:rsidR="006978FB">
        <w:rPr>
          <w:rFonts w:eastAsia="ＭＳ 明朝" w:hint="eastAsia"/>
          <w:sz w:val="22"/>
          <w:lang w:val="en-US"/>
        </w:rPr>
        <w:t>the</w:t>
      </w:r>
      <w:r w:rsidR="00E953AE">
        <w:rPr>
          <w:rFonts w:eastAsia="ＭＳ 明朝" w:hint="eastAsia"/>
          <w:sz w:val="22"/>
          <w:lang w:val="en-US"/>
        </w:rPr>
        <w:t xml:space="preserve"> single </w:t>
      </w:r>
      <w:r w:rsidR="0076209F">
        <w:rPr>
          <w:rFonts w:eastAsia="ＭＳ 明朝" w:hint="eastAsia"/>
          <w:sz w:val="22"/>
          <w:lang w:val="en-US"/>
        </w:rPr>
        <w:t>P</w:t>
      </w:r>
      <w:r w:rsidR="008C715F">
        <w:rPr>
          <w:rFonts w:eastAsia="ＭＳ 明朝" w:hint="eastAsia"/>
          <w:sz w:val="22"/>
          <w:lang w:val="en-US"/>
        </w:rPr>
        <w:t xml:space="preserve">T-RS </w:t>
      </w:r>
      <w:r w:rsidR="00500C5C">
        <w:rPr>
          <w:rFonts w:eastAsia="ＭＳ 明朝"/>
          <w:sz w:val="22"/>
          <w:lang w:val="en-US"/>
        </w:rPr>
        <w:t>assigned</w:t>
      </w:r>
      <w:r w:rsidR="00500C5C">
        <w:rPr>
          <w:rFonts w:eastAsia="ＭＳ 明朝" w:hint="eastAsia"/>
          <w:sz w:val="22"/>
          <w:lang w:val="en-US"/>
        </w:rPr>
        <w:t xml:space="preserve"> </w:t>
      </w:r>
      <w:r w:rsidR="008A7EA4">
        <w:rPr>
          <w:rFonts w:eastAsia="ＭＳ 明朝" w:hint="eastAsia"/>
          <w:sz w:val="22"/>
          <w:lang w:val="en-US"/>
        </w:rPr>
        <w:t xml:space="preserve">to </w:t>
      </w:r>
      <w:r w:rsidR="008C715F">
        <w:rPr>
          <w:rFonts w:eastAsia="ＭＳ 明朝" w:hint="eastAsia"/>
          <w:sz w:val="22"/>
          <w:lang w:val="en-US"/>
        </w:rPr>
        <w:t>each group.</w:t>
      </w:r>
      <w:r w:rsidR="006D71FF">
        <w:rPr>
          <w:rFonts w:eastAsia="ＭＳ 明朝" w:hint="eastAsia"/>
          <w:sz w:val="22"/>
          <w:lang w:val="en-US"/>
        </w:rPr>
        <w:t xml:space="preserve"> </w:t>
      </w:r>
      <w:r w:rsidR="00DE2001">
        <w:rPr>
          <w:rFonts w:eastAsia="ＭＳ 明朝" w:hint="eastAsia"/>
          <w:sz w:val="22"/>
          <w:lang w:val="en-US"/>
        </w:rPr>
        <w:t xml:space="preserve">Based on </w:t>
      </w:r>
      <w:r w:rsidR="008A7EA4">
        <w:rPr>
          <w:rFonts w:eastAsia="ＭＳ 明朝" w:hint="eastAsia"/>
          <w:sz w:val="22"/>
          <w:lang w:val="en-US"/>
        </w:rPr>
        <w:t xml:space="preserve">the </w:t>
      </w:r>
      <w:r w:rsidR="00DE2001">
        <w:rPr>
          <w:rFonts w:eastAsia="ＭＳ 明朝" w:hint="eastAsia"/>
          <w:sz w:val="22"/>
          <w:lang w:val="en-US"/>
        </w:rPr>
        <w:t>above discussion, the number of PT-RS port</w:t>
      </w:r>
      <w:r w:rsidR="009E2020">
        <w:rPr>
          <w:rFonts w:eastAsia="ＭＳ 明朝" w:hint="eastAsia"/>
          <w:sz w:val="22"/>
          <w:lang w:val="en-US"/>
        </w:rPr>
        <w:t>s</w:t>
      </w:r>
      <w:r w:rsidR="00DE2001">
        <w:rPr>
          <w:rFonts w:eastAsia="ＭＳ 明朝" w:hint="eastAsia"/>
          <w:sz w:val="22"/>
          <w:lang w:val="en-US"/>
        </w:rPr>
        <w:t xml:space="preserve"> is determined according to the number of TRP </w:t>
      </w:r>
      <w:r w:rsidR="00DE2001">
        <w:rPr>
          <w:rFonts w:eastAsia="ＭＳ 明朝"/>
          <w:sz w:val="22"/>
          <w:lang w:val="en-US"/>
        </w:rPr>
        <w:t>oscillators</w:t>
      </w:r>
      <w:r w:rsidR="00C622D7">
        <w:rPr>
          <w:rFonts w:eastAsia="ＭＳ 明朝" w:hint="eastAsia"/>
          <w:sz w:val="22"/>
          <w:lang w:val="en-US"/>
        </w:rPr>
        <w:t xml:space="preserve"> irrespective of the number of transmission layer</w:t>
      </w:r>
      <w:r w:rsidR="008A7EA4">
        <w:rPr>
          <w:rFonts w:eastAsia="ＭＳ 明朝" w:hint="eastAsia"/>
          <w:sz w:val="22"/>
          <w:lang w:val="en-US"/>
        </w:rPr>
        <w:t>s</w:t>
      </w:r>
      <w:r w:rsidR="00DE2001">
        <w:rPr>
          <w:rFonts w:eastAsia="ＭＳ 明朝" w:hint="eastAsia"/>
          <w:sz w:val="22"/>
          <w:lang w:val="en-US"/>
        </w:rPr>
        <w:t xml:space="preserve">. </w:t>
      </w:r>
      <w:r w:rsidR="008062D0">
        <w:rPr>
          <w:rFonts w:eastAsia="ＭＳ 明朝" w:hint="eastAsia"/>
          <w:sz w:val="22"/>
          <w:lang w:val="en-US"/>
        </w:rPr>
        <w:t>I</w:t>
      </w:r>
      <w:r w:rsidR="00811F58">
        <w:rPr>
          <w:rFonts w:eastAsia="ＭＳ 明朝" w:hint="eastAsia"/>
          <w:sz w:val="22"/>
          <w:lang w:val="en-US"/>
        </w:rPr>
        <w:t xml:space="preserve">f PT-RS is used for channel estimation, the same number of </w:t>
      </w:r>
      <w:r w:rsidR="007F1B63">
        <w:rPr>
          <w:rFonts w:eastAsia="ＭＳ 明朝" w:hint="eastAsia"/>
          <w:sz w:val="22"/>
          <w:lang w:val="en-US"/>
        </w:rPr>
        <w:t>PT-RS port</w:t>
      </w:r>
      <w:r w:rsidR="009E2020">
        <w:rPr>
          <w:rFonts w:eastAsia="ＭＳ 明朝" w:hint="eastAsia"/>
          <w:sz w:val="22"/>
          <w:lang w:val="en-US"/>
        </w:rPr>
        <w:t>s</w:t>
      </w:r>
      <w:r w:rsidR="007F1B63">
        <w:rPr>
          <w:rFonts w:eastAsia="ＭＳ 明朝" w:hint="eastAsia"/>
          <w:sz w:val="22"/>
          <w:lang w:val="en-US"/>
        </w:rPr>
        <w:t xml:space="preserve"> as </w:t>
      </w:r>
      <w:r w:rsidR="00811F58">
        <w:rPr>
          <w:rFonts w:eastAsia="ＭＳ 明朝" w:hint="eastAsia"/>
          <w:sz w:val="22"/>
          <w:lang w:val="en-US"/>
        </w:rPr>
        <w:t>DM-RS port</w:t>
      </w:r>
      <w:r w:rsidR="009E2020">
        <w:rPr>
          <w:rFonts w:eastAsia="ＭＳ 明朝" w:hint="eastAsia"/>
          <w:sz w:val="22"/>
          <w:lang w:val="en-US"/>
        </w:rPr>
        <w:t>s</w:t>
      </w:r>
      <w:r w:rsidR="00811F58">
        <w:rPr>
          <w:rFonts w:eastAsia="ＭＳ 明朝" w:hint="eastAsia"/>
          <w:sz w:val="22"/>
          <w:lang w:val="en-US"/>
        </w:rPr>
        <w:t xml:space="preserve"> is necessary</w:t>
      </w:r>
      <w:r w:rsidR="00DA2370">
        <w:rPr>
          <w:rFonts w:eastAsia="ＭＳ 明朝" w:hint="eastAsia"/>
          <w:sz w:val="22"/>
          <w:lang w:val="en-US"/>
        </w:rPr>
        <w:t>.</w:t>
      </w:r>
      <w:r w:rsidR="00811F58">
        <w:rPr>
          <w:rFonts w:eastAsia="ＭＳ 明朝" w:hint="eastAsia"/>
          <w:sz w:val="22"/>
          <w:lang w:val="en-US"/>
        </w:rPr>
        <w:t xml:space="preserve"> </w:t>
      </w:r>
      <w:r w:rsidR="00DA2370">
        <w:rPr>
          <w:rFonts w:eastAsia="ＭＳ 明朝" w:hint="eastAsia"/>
          <w:sz w:val="22"/>
          <w:lang w:val="en-US"/>
        </w:rPr>
        <w:t xml:space="preserve">However, </w:t>
      </w:r>
      <w:r w:rsidR="00811F58">
        <w:rPr>
          <w:rFonts w:eastAsia="ＭＳ 明朝" w:hint="eastAsia"/>
          <w:sz w:val="22"/>
          <w:lang w:val="en-US"/>
        </w:rPr>
        <w:t>PT-RS insertion density in frequency domain is relatively sparse</w:t>
      </w:r>
      <w:r w:rsidR="004C2DC2">
        <w:rPr>
          <w:rFonts w:eastAsia="ＭＳ 明朝" w:hint="eastAsia"/>
          <w:sz w:val="22"/>
          <w:lang w:val="en-US"/>
        </w:rPr>
        <w:t xml:space="preserve"> </w:t>
      </w:r>
      <w:r w:rsidR="00CF37EC">
        <w:rPr>
          <w:rFonts w:eastAsia="ＭＳ 明朝" w:hint="eastAsia"/>
          <w:sz w:val="22"/>
          <w:lang w:val="en-US"/>
        </w:rPr>
        <w:t>(</w:t>
      </w:r>
      <w:r w:rsidR="004C2DC2">
        <w:rPr>
          <w:rFonts w:eastAsia="ＭＳ 明朝" w:hint="eastAsia"/>
          <w:sz w:val="22"/>
          <w:lang w:val="en-US"/>
        </w:rPr>
        <w:t xml:space="preserve">e.g., </w:t>
      </w:r>
      <w:r w:rsidR="00B72F12">
        <w:rPr>
          <w:rFonts w:eastAsia="ＭＳ 明朝" w:hint="eastAsia"/>
          <w:sz w:val="22"/>
          <w:lang w:val="en-US"/>
        </w:rPr>
        <w:t xml:space="preserve">1 PT-RS </w:t>
      </w:r>
      <w:r w:rsidR="005C4FD9">
        <w:rPr>
          <w:rFonts w:eastAsia="ＭＳ 明朝" w:hint="eastAsia"/>
          <w:sz w:val="22"/>
          <w:lang w:val="en-US"/>
        </w:rPr>
        <w:t xml:space="preserve">subcarrier </w:t>
      </w:r>
      <w:r w:rsidR="00DD0C99">
        <w:rPr>
          <w:rFonts w:eastAsia="ＭＳ 明朝" w:hint="eastAsia"/>
          <w:sz w:val="22"/>
          <w:lang w:val="en-US"/>
        </w:rPr>
        <w:t xml:space="preserve">by </w:t>
      </w:r>
      <w:r w:rsidR="004C2DC2">
        <w:rPr>
          <w:rFonts w:eastAsia="ＭＳ 明朝" w:hint="eastAsia"/>
          <w:sz w:val="22"/>
          <w:lang w:val="en-US"/>
        </w:rPr>
        <w:t xml:space="preserve">every 2, </w:t>
      </w:r>
      <w:r w:rsidR="004C2DC2">
        <w:rPr>
          <w:rFonts w:eastAsia="ＭＳ 明朝" w:hint="eastAsia"/>
          <w:sz w:val="22"/>
          <w:lang w:val="en-US"/>
        </w:rPr>
        <w:lastRenderedPageBreak/>
        <w:t>4, 8</w:t>
      </w:r>
      <w:r w:rsidR="0022489D">
        <w:rPr>
          <w:rFonts w:eastAsia="ＭＳ 明朝" w:hint="eastAsia"/>
          <w:sz w:val="22"/>
          <w:lang w:val="en-US"/>
        </w:rPr>
        <w:t>, and 16</w:t>
      </w:r>
      <w:r w:rsidR="004C2DC2">
        <w:rPr>
          <w:rFonts w:eastAsia="ＭＳ 明朝" w:hint="eastAsia"/>
          <w:sz w:val="22"/>
          <w:lang w:val="en-US"/>
        </w:rPr>
        <w:t xml:space="preserve"> PRBs</w:t>
      </w:r>
      <w:r w:rsidR="00CF37EC">
        <w:rPr>
          <w:rFonts w:eastAsia="ＭＳ 明朝" w:hint="eastAsia"/>
          <w:sz w:val="22"/>
          <w:lang w:val="en-US"/>
        </w:rPr>
        <w:t>)</w:t>
      </w:r>
      <w:r w:rsidR="00811F58">
        <w:rPr>
          <w:rFonts w:eastAsia="ＭＳ 明朝" w:hint="eastAsia"/>
          <w:sz w:val="22"/>
          <w:lang w:val="en-US"/>
        </w:rPr>
        <w:t xml:space="preserve">, it is not reasonable to use the PT-RS for channel estimation. </w:t>
      </w:r>
      <w:r w:rsidR="00D544BA">
        <w:rPr>
          <w:rFonts w:eastAsia="ＭＳ 明朝" w:hint="eastAsia"/>
          <w:sz w:val="22"/>
          <w:lang w:val="en-US"/>
        </w:rPr>
        <w:t>On the other hand</w:t>
      </w:r>
      <w:r w:rsidR="00A90C62">
        <w:rPr>
          <w:rFonts w:eastAsia="ＭＳ 明朝" w:hint="eastAsia"/>
          <w:sz w:val="22"/>
          <w:lang w:val="en-US"/>
        </w:rPr>
        <w:t>, if the i</w:t>
      </w:r>
      <w:r w:rsidR="00846E4B">
        <w:rPr>
          <w:rFonts w:eastAsia="ＭＳ 明朝" w:hint="eastAsia"/>
          <w:sz w:val="22"/>
          <w:lang w:val="en-US"/>
        </w:rPr>
        <w:t xml:space="preserve">nfluence of phase noise </w:t>
      </w:r>
      <w:r w:rsidR="006D71FF">
        <w:rPr>
          <w:rFonts w:eastAsia="ＭＳ 明朝" w:hint="eastAsia"/>
          <w:sz w:val="22"/>
          <w:lang w:val="en-US"/>
        </w:rPr>
        <w:t>from</w:t>
      </w:r>
      <w:r w:rsidR="00846E4B">
        <w:rPr>
          <w:rFonts w:eastAsia="ＭＳ 明朝" w:hint="eastAsia"/>
          <w:sz w:val="22"/>
          <w:lang w:val="en-US"/>
        </w:rPr>
        <w:t xml:space="preserve"> TRP</w:t>
      </w:r>
      <w:r w:rsidR="006D71FF">
        <w:rPr>
          <w:rFonts w:eastAsia="ＭＳ 明朝" w:hint="eastAsia"/>
          <w:sz w:val="22"/>
          <w:lang w:val="en-US"/>
        </w:rPr>
        <w:t xml:space="preserve"> </w:t>
      </w:r>
      <w:r w:rsidR="00C33DAD">
        <w:rPr>
          <w:rFonts w:eastAsia="ＭＳ 明朝" w:hint="eastAsia"/>
          <w:sz w:val="22"/>
          <w:lang w:val="en-US"/>
        </w:rPr>
        <w:t xml:space="preserve">oscillator </w:t>
      </w:r>
      <w:r w:rsidR="00846E4B">
        <w:rPr>
          <w:rFonts w:eastAsia="ＭＳ 明朝" w:hint="eastAsia"/>
          <w:sz w:val="22"/>
          <w:lang w:val="en-US"/>
        </w:rPr>
        <w:t xml:space="preserve">is </w:t>
      </w:r>
      <w:r w:rsidR="00C5376B">
        <w:rPr>
          <w:rFonts w:eastAsia="ＭＳ 明朝" w:hint="eastAsia"/>
          <w:sz w:val="22"/>
          <w:lang w:val="en-US"/>
        </w:rPr>
        <w:t xml:space="preserve">relatively small </w:t>
      </w:r>
      <w:r w:rsidR="00846E4B">
        <w:rPr>
          <w:rFonts w:eastAsia="ＭＳ 明朝" w:hint="eastAsia"/>
          <w:sz w:val="22"/>
          <w:lang w:val="en-US"/>
        </w:rPr>
        <w:t xml:space="preserve">compared with </w:t>
      </w:r>
      <w:r w:rsidR="006D71FF">
        <w:rPr>
          <w:rFonts w:eastAsia="ＭＳ 明朝" w:hint="eastAsia"/>
          <w:sz w:val="22"/>
          <w:lang w:val="en-US"/>
        </w:rPr>
        <w:t xml:space="preserve">that from </w:t>
      </w:r>
      <w:r w:rsidR="00846E4B">
        <w:rPr>
          <w:rFonts w:eastAsia="ＭＳ 明朝" w:hint="eastAsia"/>
          <w:sz w:val="22"/>
          <w:lang w:val="en-US"/>
        </w:rPr>
        <w:t>UE</w:t>
      </w:r>
      <w:r w:rsidR="006D71FF">
        <w:rPr>
          <w:rFonts w:eastAsia="ＭＳ 明朝" w:hint="eastAsia"/>
          <w:sz w:val="22"/>
          <w:lang w:val="en-US"/>
        </w:rPr>
        <w:t xml:space="preserve"> oscillator</w:t>
      </w:r>
      <w:r w:rsidR="00A90C62">
        <w:rPr>
          <w:rFonts w:eastAsia="ＭＳ 明朝" w:hint="eastAsia"/>
          <w:sz w:val="22"/>
          <w:lang w:val="en-US"/>
        </w:rPr>
        <w:t>,</w:t>
      </w:r>
      <w:r w:rsidR="00846E4B">
        <w:rPr>
          <w:rFonts w:eastAsia="ＭＳ 明朝" w:hint="eastAsia"/>
          <w:sz w:val="22"/>
          <w:lang w:val="en-US"/>
        </w:rPr>
        <w:t xml:space="preserve"> the single PT-RS port can be assigned</w:t>
      </w:r>
      <w:r w:rsidR="006D71FF">
        <w:rPr>
          <w:rFonts w:eastAsia="ＭＳ 明朝" w:hint="eastAsia"/>
          <w:sz w:val="22"/>
          <w:lang w:val="en-US"/>
        </w:rPr>
        <w:t xml:space="preserve"> irrespective of the number of TRP</w:t>
      </w:r>
      <w:r w:rsidR="00EE1E79">
        <w:rPr>
          <w:rFonts w:eastAsia="ＭＳ 明朝" w:hint="eastAsia"/>
          <w:sz w:val="22"/>
          <w:lang w:val="en-US"/>
        </w:rPr>
        <w:t xml:space="preserve"> oscillator</w:t>
      </w:r>
      <w:r w:rsidR="009E2020">
        <w:rPr>
          <w:rFonts w:eastAsia="ＭＳ 明朝" w:hint="eastAsia"/>
          <w:sz w:val="22"/>
          <w:lang w:val="en-US"/>
        </w:rPr>
        <w:t>s</w:t>
      </w:r>
      <w:r w:rsidR="00386E09">
        <w:rPr>
          <w:rFonts w:eastAsia="ＭＳ 明朝" w:hint="eastAsia"/>
          <w:sz w:val="22"/>
          <w:lang w:val="en-US"/>
        </w:rPr>
        <w:t>, which is</w:t>
      </w:r>
      <w:r w:rsidR="00142EA1">
        <w:rPr>
          <w:rFonts w:eastAsia="ＭＳ 明朝" w:hint="eastAsia"/>
          <w:sz w:val="22"/>
          <w:lang w:val="en-US"/>
        </w:rPr>
        <w:t xml:space="preserve"> </w:t>
      </w:r>
      <w:r w:rsidR="00142EA1">
        <w:rPr>
          <w:rFonts w:eastAsia="ＭＳ 明朝"/>
          <w:sz w:val="22"/>
          <w:lang w:val="en-US"/>
        </w:rPr>
        <w:t>beneficial</w:t>
      </w:r>
      <w:r w:rsidR="00142EA1">
        <w:rPr>
          <w:rFonts w:eastAsia="ＭＳ 明朝" w:hint="eastAsia"/>
          <w:sz w:val="22"/>
          <w:lang w:val="en-US"/>
        </w:rPr>
        <w:t xml:space="preserve"> for overhead reduction. </w:t>
      </w:r>
      <w:r w:rsidR="003D1474">
        <w:rPr>
          <w:rFonts w:eastAsia="ＭＳ 明朝" w:hint="eastAsia"/>
          <w:sz w:val="22"/>
          <w:lang w:val="en-US"/>
        </w:rPr>
        <w:t>Therefore, the number of PT-RS port</w:t>
      </w:r>
      <w:r w:rsidR="009E2020">
        <w:rPr>
          <w:rFonts w:eastAsia="ＭＳ 明朝" w:hint="eastAsia"/>
          <w:sz w:val="22"/>
          <w:lang w:val="en-US"/>
        </w:rPr>
        <w:t>s</w:t>
      </w:r>
      <w:r w:rsidR="003D1474">
        <w:rPr>
          <w:rFonts w:eastAsia="ＭＳ 明朝" w:hint="eastAsia"/>
          <w:sz w:val="22"/>
          <w:lang w:val="en-US"/>
        </w:rPr>
        <w:t xml:space="preserve"> should be configurable</w:t>
      </w:r>
      <w:r w:rsidR="006269C6">
        <w:rPr>
          <w:rFonts w:eastAsia="ＭＳ 明朝" w:hint="eastAsia"/>
          <w:sz w:val="22"/>
          <w:lang w:val="en-US"/>
        </w:rPr>
        <w:t>,</w:t>
      </w:r>
      <w:r w:rsidR="003D1474">
        <w:rPr>
          <w:rFonts w:eastAsia="ＭＳ 明朝" w:hint="eastAsia"/>
          <w:sz w:val="22"/>
          <w:lang w:val="en-US"/>
        </w:rPr>
        <w:t xml:space="preserve"> but maximum number of ports is limited by the number of TRP oscillator</w:t>
      </w:r>
      <w:r w:rsidR="009E2020">
        <w:rPr>
          <w:rFonts w:eastAsia="ＭＳ 明朝" w:hint="eastAsia"/>
          <w:sz w:val="22"/>
          <w:lang w:val="en-US"/>
        </w:rPr>
        <w:t>s</w:t>
      </w:r>
      <w:r w:rsidR="00445951">
        <w:rPr>
          <w:rFonts w:eastAsia="ＭＳ 明朝" w:hint="eastAsia"/>
          <w:sz w:val="22"/>
          <w:lang w:val="en-US"/>
        </w:rPr>
        <w:t xml:space="preserve"> for SU-MIMO transmission</w:t>
      </w:r>
      <w:r w:rsidR="003D1474">
        <w:rPr>
          <w:rFonts w:eastAsia="ＭＳ 明朝" w:hint="eastAsia"/>
          <w:sz w:val="22"/>
          <w:lang w:val="en-US"/>
        </w:rPr>
        <w:t xml:space="preserve">. </w:t>
      </w:r>
    </w:p>
    <w:p w:rsidR="006D71FF" w:rsidRDefault="002C02E3" w:rsidP="00C062EE">
      <w:pPr>
        <w:spacing w:afterLines="50"/>
        <w:jc w:val="both"/>
        <w:rPr>
          <w:rFonts w:eastAsia="ＭＳ 明朝"/>
          <w:sz w:val="22"/>
          <w:lang w:val="en-US"/>
        </w:rPr>
      </w:pPr>
      <w:r>
        <w:rPr>
          <w:rFonts w:eastAsia="ＭＳ 明朝" w:hint="eastAsia"/>
          <w:sz w:val="22"/>
          <w:lang w:val="en-US"/>
        </w:rPr>
        <w:t>S</w:t>
      </w:r>
      <w:r w:rsidR="006D71FF">
        <w:rPr>
          <w:rFonts w:eastAsia="ＭＳ 明朝" w:hint="eastAsia"/>
          <w:sz w:val="22"/>
          <w:lang w:val="en-US"/>
        </w:rPr>
        <w:t xml:space="preserve">ince PT-RS is used for higher carrier frequency </w:t>
      </w:r>
      <w:r w:rsidR="00E326FC">
        <w:rPr>
          <w:rFonts w:eastAsia="ＭＳ 明朝" w:hint="eastAsia"/>
          <w:sz w:val="22"/>
          <w:lang w:val="en-US"/>
        </w:rPr>
        <w:t xml:space="preserve">in </w:t>
      </w:r>
      <w:r w:rsidR="0003221C">
        <w:rPr>
          <w:rFonts w:eastAsia="ＭＳ 明朝" w:hint="eastAsia"/>
          <w:sz w:val="22"/>
          <w:lang w:val="en-US"/>
        </w:rPr>
        <w:t xml:space="preserve">which </w:t>
      </w:r>
      <w:r w:rsidR="00E326FC">
        <w:rPr>
          <w:rFonts w:eastAsia="ＭＳ 明朝" w:hint="eastAsia"/>
          <w:sz w:val="22"/>
          <w:lang w:val="en-US"/>
        </w:rPr>
        <w:t xml:space="preserve">signal is transmitted by </w:t>
      </w:r>
      <w:r w:rsidR="005F79A3">
        <w:rPr>
          <w:rFonts w:eastAsia="ＭＳ 明朝" w:hint="eastAsia"/>
          <w:sz w:val="22"/>
          <w:lang w:val="en-US"/>
        </w:rPr>
        <w:t xml:space="preserve">narrow </w:t>
      </w:r>
      <w:r w:rsidR="006D71FF">
        <w:rPr>
          <w:rFonts w:eastAsia="ＭＳ 明朝" w:hint="eastAsia"/>
          <w:sz w:val="22"/>
          <w:lang w:val="en-US"/>
        </w:rPr>
        <w:t xml:space="preserve">beam, </w:t>
      </w:r>
      <w:r w:rsidR="0025625F">
        <w:rPr>
          <w:rFonts w:eastAsia="ＭＳ 明朝" w:hint="eastAsia"/>
          <w:sz w:val="22"/>
          <w:lang w:val="en-US"/>
        </w:rPr>
        <w:t>at least</w:t>
      </w:r>
      <w:r w:rsidR="008A7EA4">
        <w:rPr>
          <w:rFonts w:eastAsia="ＭＳ 明朝" w:hint="eastAsia"/>
          <w:sz w:val="22"/>
          <w:lang w:val="en-US"/>
        </w:rPr>
        <w:t>, precoded</w:t>
      </w:r>
      <w:r w:rsidR="0025625F">
        <w:rPr>
          <w:rFonts w:eastAsia="ＭＳ 明朝" w:hint="eastAsia"/>
          <w:sz w:val="22"/>
          <w:lang w:val="en-US"/>
        </w:rPr>
        <w:t xml:space="preserve"> PT-RS for each UE is necessary </w:t>
      </w:r>
      <w:r w:rsidR="00B50941">
        <w:rPr>
          <w:rFonts w:eastAsia="ＭＳ 明朝" w:hint="eastAsia"/>
          <w:sz w:val="22"/>
          <w:lang w:val="en-US"/>
        </w:rPr>
        <w:t>i</w:t>
      </w:r>
      <w:r w:rsidR="005F79A3">
        <w:rPr>
          <w:rFonts w:eastAsia="ＭＳ 明朝" w:hint="eastAsia"/>
          <w:sz w:val="22"/>
          <w:lang w:val="en-US"/>
        </w:rPr>
        <w:t>n order to achieve the beam forming</w:t>
      </w:r>
      <w:r w:rsidR="00B50941">
        <w:rPr>
          <w:rFonts w:eastAsia="ＭＳ 明朝" w:hint="eastAsia"/>
          <w:sz w:val="22"/>
          <w:lang w:val="en-US"/>
        </w:rPr>
        <w:t xml:space="preserve"> gain effectively</w:t>
      </w:r>
      <w:r w:rsidR="001B54FB">
        <w:rPr>
          <w:rFonts w:eastAsia="ＭＳ 明朝" w:hint="eastAsia"/>
          <w:sz w:val="22"/>
          <w:lang w:val="en-US"/>
        </w:rPr>
        <w:t xml:space="preserve"> in MU-MIMO</w:t>
      </w:r>
      <w:r w:rsidR="005F79A3">
        <w:rPr>
          <w:rFonts w:eastAsia="ＭＳ 明朝" w:hint="eastAsia"/>
          <w:sz w:val="22"/>
          <w:lang w:val="en-US"/>
        </w:rPr>
        <w:t xml:space="preserve"> transmission</w:t>
      </w:r>
      <w:r w:rsidR="0025625F">
        <w:rPr>
          <w:rFonts w:eastAsia="ＭＳ 明朝" w:hint="eastAsia"/>
          <w:sz w:val="22"/>
          <w:lang w:val="en-US"/>
        </w:rPr>
        <w:t>.</w:t>
      </w:r>
      <w:r w:rsidR="001B54FB">
        <w:rPr>
          <w:rFonts w:eastAsia="ＭＳ 明朝" w:hint="eastAsia"/>
          <w:sz w:val="22"/>
          <w:lang w:val="en-US"/>
        </w:rPr>
        <w:t xml:space="preserve"> </w:t>
      </w:r>
      <w:r w:rsidR="004A1256">
        <w:rPr>
          <w:rFonts w:eastAsia="ＭＳ 明朝" w:hint="eastAsia"/>
          <w:sz w:val="22"/>
          <w:lang w:val="en-US"/>
        </w:rPr>
        <w:t>As for</w:t>
      </w:r>
      <w:r w:rsidR="007826EA">
        <w:rPr>
          <w:rFonts w:eastAsia="ＭＳ 明朝" w:hint="eastAsia"/>
          <w:sz w:val="22"/>
          <w:lang w:val="en-US"/>
        </w:rPr>
        <w:t xml:space="preserve"> multiplexing of PT-RS among UEs, </w:t>
      </w:r>
      <w:r w:rsidR="00674246">
        <w:rPr>
          <w:rFonts w:eastAsia="ＭＳ 明朝" w:hint="eastAsia"/>
          <w:sz w:val="22"/>
          <w:lang w:val="en-US"/>
        </w:rPr>
        <w:t xml:space="preserve">two candidate approach can be </w:t>
      </w:r>
      <w:r w:rsidR="00386E09">
        <w:rPr>
          <w:rFonts w:eastAsia="ＭＳ 明朝" w:hint="eastAsia"/>
          <w:sz w:val="22"/>
          <w:lang w:val="en-US"/>
        </w:rPr>
        <w:t>considered</w:t>
      </w:r>
      <w:r w:rsidR="00674246">
        <w:rPr>
          <w:rFonts w:eastAsia="ＭＳ 明朝" w:hint="eastAsia"/>
          <w:sz w:val="22"/>
          <w:lang w:val="en-US"/>
        </w:rPr>
        <w:t>, orthogonal and non-orthogonal multiplexing. In case of orthogonal multiplexing, UE need</w:t>
      </w:r>
      <w:r w:rsidR="00386E09">
        <w:rPr>
          <w:rFonts w:eastAsia="ＭＳ 明朝" w:hint="eastAsia"/>
          <w:sz w:val="22"/>
          <w:lang w:val="en-US"/>
        </w:rPr>
        <w:t>s</w:t>
      </w:r>
      <w:r w:rsidR="00674246">
        <w:rPr>
          <w:rFonts w:eastAsia="ＭＳ 明朝" w:hint="eastAsia"/>
          <w:sz w:val="22"/>
          <w:lang w:val="en-US"/>
        </w:rPr>
        <w:t xml:space="preserve"> to know the presence and/or </w:t>
      </w:r>
      <w:r w:rsidR="00674246">
        <w:rPr>
          <w:rFonts w:eastAsia="ＭＳ 明朝"/>
          <w:sz w:val="22"/>
          <w:lang w:val="en-US"/>
        </w:rPr>
        <w:t>mapping</w:t>
      </w:r>
      <w:r w:rsidR="00674246">
        <w:rPr>
          <w:rFonts w:eastAsia="ＭＳ 明朝" w:hint="eastAsia"/>
          <w:sz w:val="22"/>
          <w:lang w:val="en-US"/>
        </w:rPr>
        <w:t xml:space="preserve"> pattern of </w:t>
      </w:r>
      <w:r w:rsidR="00E5736C">
        <w:rPr>
          <w:rFonts w:eastAsia="ＭＳ 明朝" w:hint="eastAsia"/>
          <w:sz w:val="22"/>
          <w:lang w:val="en-US"/>
        </w:rPr>
        <w:t>paired</w:t>
      </w:r>
      <w:r w:rsidR="00674246">
        <w:rPr>
          <w:rFonts w:eastAsia="ＭＳ 明朝" w:hint="eastAsia"/>
          <w:sz w:val="22"/>
          <w:lang w:val="en-US"/>
        </w:rPr>
        <w:t xml:space="preserve"> UE. </w:t>
      </w:r>
      <w:r w:rsidR="00286A56">
        <w:rPr>
          <w:rFonts w:eastAsia="ＭＳ 明朝" w:hint="eastAsia"/>
          <w:sz w:val="22"/>
          <w:lang w:val="en-US"/>
        </w:rPr>
        <w:t xml:space="preserve">Thus, additional signaling related to PT-RS of </w:t>
      </w:r>
      <w:r w:rsidR="008C3B46">
        <w:rPr>
          <w:rFonts w:eastAsia="ＭＳ 明朝" w:hint="eastAsia"/>
          <w:sz w:val="22"/>
          <w:lang w:val="en-US"/>
        </w:rPr>
        <w:t>paired</w:t>
      </w:r>
      <w:r w:rsidR="00286A56">
        <w:rPr>
          <w:rFonts w:eastAsia="ＭＳ 明朝" w:hint="eastAsia"/>
          <w:sz w:val="22"/>
          <w:lang w:val="en-US"/>
        </w:rPr>
        <w:t xml:space="preserve"> UE </w:t>
      </w:r>
      <w:r w:rsidR="00537750">
        <w:rPr>
          <w:rFonts w:eastAsia="ＭＳ 明朝" w:hint="eastAsia"/>
          <w:sz w:val="22"/>
          <w:lang w:val="en-US"/>
        </w:rPr>
        <w:t xml:space="preserve">or blind detection </w:t>
      </w:r>
      <w:r w:rsidR="00286A56">
        <w:rPr>
          <w:rFonts w:eastAsia="ＭＳ 明朝" w:hint="eastAsia"/>
          <w:sz w:val="22"/>
          <w:lang w:val="en-US"/>
        </w:rPr>
        <w:t xml:space="preserve">is necessary. </w:t>
      </w:r>
      <w:r w:rsidR="00674246">
        <w:rPr>
          <w:rFonts w:eastAsia="ＭＳ 明朝" w:hint="eastAsia"/>
          <w:sz w:val="22"/>
          <w:lang w:val="en-US"/>
        </w:rPr>
        <w:t>On the other hand, when applying non-orthogonal multiplexing, UE do</w:t>
      </w:r>
      <w:r w:rsidR="00386E09">
        <w:rPr>
          <w:rFonts w:eastAsia="ＭＳ 明朝" w:hint="eastAsia"/>
          <w:sz w:val="22"/>
          <w:lang w:val="en-US"/>
        </w:rPr>
        <w:t>es</w:t>
      </w:r>
      <w:r w:rsidR="00674246">
        <w:rPr>
          <w:rFonts w:eastAsia="ＭＳ 明朝" w:hint="eastAsia"/>
          <w:sz w:val="22"/>
          <w:lang w:val="en-US"/>
        </w:rPr>
        <w:t>n</w:t>
      </w:r>
      <w:r w:rsidR="00674246">
        <w:rPr>
          <w:rFonts w:eastAsia="ＭＳ 明朝"/>
          <w:sz w:val="22"/>
          <w:lang w:val="en-US"/>
        </w:rPr>
        <w:t>’</w:t>
      </w:r>
      <w:r w:rsidR="00674246">
        <w:rPr>
          <w:rFonts w:eastAsia="ＭＳ 明朝" w:hint="eastAsia"/>
          <w:sz w:val="22"/>
          <w:lang w:val="en-US"/>
        </w:rPr>
        <w:t xml:space="preserve">t need to know the </w:t>
      </w:r>
      <w:r w:rsidR="005F24D3">
        <w:rPr>
          <w:rFonts w:eastAsia="ＭＳ 明朝" w:hint="eastAsia"/>
          <w:sz w:val="22"/>
          <w:lang w:val="en-US"/>
        </w:rPr>
        <w:t xml:space="preserve">PT-RS related </w:t>
      </w:r>
      <w:r w:rsidR="00674246">
        <w:rPr>
          <w:rFonts w:eastAsia="ＭＳ 明朝" w:hint="eastAsia"/>
          <w:sz w:val="22"/>
          <w:lang w:val="en-US"/>
        </w:rPr>
        <w:t xml:space="preserve">information about paired UE. Thus, </w:t>
      </w:r>
      <w:r w:rsidR="00386E09">
        <w:rPr>
          <w:rFonts w:eastAsia="ＭＳ 明朝" w:hint="eastAsia"/>
          <w:sz w:val="22"/>
          <w:lang w:val="en-US"/>
        </w:rPr>
        <w:t xml:space="preserve">we </w:t>
      </w:r>
      <w:r w:rsidR="00674246">
        <w:rPr>
          <w:rFonts w:eastAsia="ＭＳ 明朝" w:hint="eastAsia"/>
          <w:sz w:val="22"/>
          <w:lang w:val="en-US"/>
        </w:rPr>
        <w:t>have a slight preference that PT-RS port is non-orthogonal multiplexed among UEs as long as a clear benefit and/</w:t>
      </w:r>
      <w:r w:rsidR="00674246">
        <w:rPr>
          <w:rFonts w:eastAsia="ＭＳ 明朝"/>
          <w:sz w:val="22"/>
          <w:lang w:val="en-US"/>
        </w:rPr>
        <w:t>or need</w:t>
      </w:r>
      <w:r w:rsidR="00674246">
        <w:rPr>
          <w:rFonts w:eastAsia="ＭＳ 明朝" w:hint="eastAsia"/>
          <w:sz w:val="22"/>
          <w:lang w:val="en-US"/>
        </w:rPr>
        <w:t xml:space="preserve"> is not seen for </w:t>
      </w:r>
      <w:r w:rsidR="008D7459">
        <w:rPr>
          <w:rFonts w:eastAsia="ＭＳ 明朝"/>
          <w:sz w:val="22"/>
          <w:lang w:val="en-US"/>
        </w:rPr>
        <w:t>orthogonal</w:t>
      </w:r>
      <w:r w:rsidR="008D7459">
        <w:rPr>
          <w:rFonts w:eastAsia="ＭＳ 明朝" w:hint="eastAsia"/>
          <w:sz w:val="22"/>
          <w:lang w:val="en-US"/>
        </w:rPr>
        <w:t xml:space="preserve"> multiplexing among UEs</w:t>
      </w:r>
      <w:r w:rsidR="00674246">
        <w:rPr>
          <w:rFonts w:eastAsia="ＭＳ 明朝" w:hint="eastAsia"/>
          <w:sz w:val="22"/>
          <w:lang w:val="en-US"/>
        </w:rPr>
        <w:t>.</w:t>
      </w:r>
    </w:p>
    <w:p w:rsidR="006739D5" w:rsidRDefault="006D71FF" w:rsidP="00C062EE">
      <w:pPr>
        <w:spacing w:afterLines="50"/>
        <w:jc w:val="both"/>
        <w:rPr>
          <w:rFonts w:eastAsia="ＭＳ 明朝"/>
          <w:sz w:val="22"/>
          <w:lang w:val="en-US"/>
        </w:rPr>
      </w:pPr>
      <w:r>
        <w:rPr>
          <w:rFonts w:eastAsia="ＭＳ 明朝" w:hint="eastAsia"/>
          <w:sz w:val="22"/>
          <w:lang w:val="en-US"/>
        </w:rPr>
        <w:t>Based on the discussion, we propose the following.</w:t>
      </w:r>
    </w:p>
    <w:p w:rsidR="002F1FE6" w:rsidRPr="003003CD" w:rsidRDefault="002F1FE6" w:rsidP="00C062EE">
      <w:pPr>
        <w:spacing w:afterLines="50"/>
        <w:jc w:val="both"/>
        <w:rPr>
          <w:rFonts w:eastAsia="ＭＳ 明朝"/>
          <w:sz w:val="22"/>
          <w:lang w:val="en-US"/>
        </w:rPr>
      </w:pPr>
    </w:p>
    <w:p w:rsidR="00E02C36" w:rsidRPr="009E540B" w:rsidRDefault="00E02C36" w:rsidP="00E02C36">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8E0FEB" w:rsidRPr="008E0FEB">
        <w:rPr>
          <w:rFonts w:eastAsia="ＭＳ 明朝" w:hint="eastAsia"/>
          <w:b/>
          <w:sz w:val="22"/>
          <w:u w:val="single"/>
        </w:rPr>
        <w:t>1</w:t>
      </w:r>
      <w:r w:rsidRPr="008E0FEB">
        <w:rPr>
          <w:rFonts w:eastAsia="ＭＳ 明朝"/>
          <w:b/>
          <w:sz w:val="22"/>
          <w:u w:val="single"/>
        </w:rPr>
        <w:t>:</w:t>
      </w:r>
    </w:p>
    <w:p w:rsidR="009B1454" w:rsidRDefault="009B1454" w:rsidP="006027F0">
      <w:pPr>
        <w:pStyle w:val="afd"/>
        <w:numPr>
          <w:ilvl w:val="0"/>
          <w:numId w:val="7"/>
        </w:numPr>
        <w:spacing w:after="120"/>
        <w:ind w:leftChars="0"/>
        <w:rPr>
          <w:rFonts w:eastAsia="ＭＳ 明朝"/>
          <w:i/>
          <w:sz w:val="22"/>
        </w:rPr>
      </w:pPr>
      <w:r>
        <w:rPr>
          <w:rFonts w:eastAsia="ＭＳ 明朝" w:hint="eastAsia"/>
          <w:i/>
          <w:sz w:val="22"/>
        </w:rPr>
        <w:t>The maximum number of PT-RS port</w:t>
      </w:r>
      <w:r w:rsidR="009E2020">
        <w:rPr>
          <w:rFonts w:eastAsia="ＭＳ 明朝" w:hint="eastAsia"/>
          <w:i/>
          <w:sz w:val="22"/>
        </w:rPr>
        <w:t>s</w:t>
      </w:r>
      <w:r>
        <w:rPr>
          <w:rFonts w:eastAsia="ＭＳ 明朝" w:hint="eastAsia"/>
          <w:i/>
          <w:sz w:val="22"/>
        </w:rPr>
        <w:t xml:space="preserve"> is up to the number of oscillators</w:t>
      </w:r>
      <w:r w:rsidR="00F86023">
        <w:rPr>
          <w:rFonts w:eastAsia="ＭＳ 明朝" w:hint="eastAsia"/>
          <w:i/>
          <w:sz w:val="22"/>
        </w:rPr>
        <w:t xml:space="preserve"> at TRP for </w:t>
      </w:r>
      <w:r>
        <w:rPr>
          <w:rFonts w:eastAsia="ＭＳ 明朝" w:hint="eastAsia"/>
          <w:i/>
          <w:sz w:val="22"/>
        </w:rPr>
        <w:t xml:space="preserve">SU-MIMO transmission. </w:t>
      </w:r>
    </w:p>
    <w:p w:rsidR="006027F0" w:rsidRDefault="009B1454" w:rsidP="009B1454">
      <w:pPr>
        <w:pStyle w:val="afd"/>
        <w:numPr>
          <w:ilvl w:val="0"/>
          <w:numId w:val="7"/>
        </w:numPr>
        <w:spacing w:after="120"/>
        <w:ind w:leftChars="0"/>
        <w:rPr>
          <w:rFonts w:eastAsia="ＭＳ 明朝"/>
          <w:i/>
          <w:sz w:val="22"/>
        </w:rPr>
      </w:pPr>
      <w:r>
        <w:rPr>
          <w:rFonts w:eastAsia="ＭＳ 明朝" w:hint="eastAsia"/>
          <w:i/>
          <w:sz w:val="22"/>
        </w:rPr>
        <w:t>For</w:t>
      </w:r>
      <w:r w:rsidR="00AD6E27">
        <w:rPr>
          <w:rFonts w:eastAsia="ＭＳ 明朝" w:hint="eastAsia"/>
          <w:i/>
          <w:sz w:val="22"/>
        </w:rPr>
        <w:t xml:space="preserve"> DL </w:t>
      </w:r>
      <w:r>
        <w:rPr>
          <w:rFonts w:eastAsia="ＭＳ 明朝" w:hint="eastAsia"/>
          <w:i/>
          <w:sz w:val="22"/>
        </w:rPr>
        <w:t>MU-MIMO, at least one PT-RS port should be assigned to each UE.</w:t>
      </w:r>
    </w:p>
    <w:p w:rsidR="008D7459" w:rsidRPr="00D245A2" w:rsidRDefault="003003CD" w:rsidP="009B1454">
      <w:pPr>
        <w:pStyle w:val="afd"/>
        <w:numPr>
          <w:ilvl w:val="0"/>
          <w:numId w:val="7"/>
        </w:numPr>
        <w:spacing w:after="120"/>
        <w:ind w:leftChars="0"/>
        <w:rPr>
          <w:rFonts w:eastAsia="ＭＳ 明朝"/>
          <w:i/>
          <w:sz w:val="22"/>
        </w:rPr>
      </w:pPr>
      <w:r>
        <w:rPr>
          <w:rFonts w:eastAsia="ＭＳ 明朝" w:hint="eastAsia"/>
          <w:i/>
          <w:sz w:val="22"/>
        </w:rPr>
        <w:t xml:space="preserve">For DL MU-MIMO, </w:t>
      </w:r>
      <w:r w:rsidR="00FF16C8">
        <w:rPr>
          <w:rFonts w:eastAsia="ＭＳ 明朝" w:hint="eastAsia"/>
          <w:i/>
          <w:sz w:val="22"/>
        </w:rPr>
        <w:t xml:space="preserve">PT-RS supports </w:t>
      </w:r>
      <w:r w:rsidR="008D7459">
        <w:rPr>
          <w:rFonts w:eastAsia="ＭＳ 明朝" w:hint="eastAsia"/>
          <w:i/>
          <w:sz w:val="22"/>
        </w:rPr>
        <w:t>non-orthogonal</w:t>
      </w:r>
      <w:r>
        <w:rPr>
          <w:rFonts w:eastAsia="ＭＳ 明朝" w:hint="eastAsia"/>
          <w:i/>
          <w:sz w:val="22"/>
        </w:rPr>
        <w:t xml:space="preserve"> </w:t>
      </w:r>
      <w:r w:rsidR="005F1056">
        <w:rPr>
          <w:rFonts w:eastAsia="ＭＳ 明朝" w:hint="eastAsia"/>
          <w:i/>
          <w:sz w:val="22"/>
        </w:rPr>
        <w:t>multiplexing</w:t>
      </w:r>
      <w:r w:rsidR="008D7459">
        <w:rPr>
          <w:rFonts w:eastAsia="ＭＳ 明朝" w:hint="eastAsia"/>
          <w:i/>
          <w:sz w:val="22"/>
        </w:rPr>
        <w:t xml:space="preserve"> among UEs. </w:t>
      </w:r>
    </w:p>
    <w:p w:rsidR="00FA2F97" w:rsidRPr="00171F29" w:rsidRDefault="00FA2F97" w:rsidP="00C062EE">
      <w:pPr>
        <w:spacing w:afterLines="50"/>
        <w:jc w:val="both"/>
        <w:rPr>
          <w:rFonts w:eastAsia="ＭＳ 明朝"/>
          <w:sz w:val="22"/>
        </w:rPr>
      </w:pPr>
    </w:p>
    <w:p w:rsidR="00FA2F97" w:rsidRPr="00FA2F97" w:rsidRDefault="00926B37" w:rsidP="00FA2F97">
      <w:pPr>
        <w:pStyle w:val="1"/>
        <w:numPr>
          <w:ilvl w:val="1"/>
          <w:numId w:val="6"/>
        </w:numPr>
        <w:spacing w:after="120"/>
        <w:jc w:val="both"/>
        <w:rPr>
          <w:rFonts w:eastAsiaTheme="minorEastAsia"/>
          <w:b/>
          <w:lang w:val="en-US"/>
        </w:rPr>
      </w:pPr>
      <w:r>
        <w:rPr>
          <w:rFonts w:eastAsiaTheme="minorEastAsia" w:hint="eastAsia"/>
          <w:b/>
          <w:lang w:val="en-US"/>
        </w:rPr>
        <w:t>M</w:t>
      </w:r>
      <w:r w:rsidR="004B31AB" w:rsidRPr="00FA2F97">
        <w:rPr>
          <w:rFonts w:eastAsiaTheme="minorEastAsia"/>
          <w:b/>
          <w:lang w:val="en-US"/>
        </w:rPr>
        <w:t xml:space="preserve">apping rules </w:t>
      </w:r>
      <w:r w:rsidR="00E359A4">
        <w:rPr>
          <w:rFonts w:eastAsiaTheme="minorEastAsia" w:hint="eastAsia"/>
          <w:b/>
          <w:lang w:val="en-US"/>
        </w:rPr>
        <w:t>between DM</w:t>
      </w:r>
      <w:r w:rsidR="007F37DD">
        <w:rPr>
          <w:rFonts w:eastAsiaTheme="minorEastAsia" w:hint="eastAsia"/>
          <w:b/>
          <w:lang w:val="en-US"/>
        </w:rPr>
        <w:t>-</w:t>
      </w:r>
      <w:r w:rsidR="00E359A4">
        <w:rPr>
          <w:rFonts w:eastAsiaTheme="minorEastAsia" w:hint="eastAsia"/>
          <w:b/>
          <w:lang w:val="en-US"/>
        </w:rPr>
        <w:t>RS and PT-RS</w:t>
      </w:r>
    </w:p>
    <w:p w:rsidR="002246F4" w:rsidRPr="002246F4" w:rsidRDefault="002246F4" w:rsidP="00C062EE">
      <w:pPr>
        <w:spacing w:afterLines="50"/>
        <w:jc w:val="both"/>
        <w:rPr>
          <w:rFonts w:eastAsia="ＭＳ 明朝"/>
          <w:sz w:val="22"/>
          <w:lang w:val="en-US"/>
        </w:rPr>
      </w:pPr>
      <w:r w:rsidRPr="002246F4">
        <w:rPr>
          <w:rFonts w:eastAsia="ＭＳ 明朝" w:hint="eastAsia"/>
          <w:sz w:val="22"/>
          <w:lang w:val="en-US"/>
        </w:rPr>
        <w:t xml:space="preserve">In this section, we discuss </w:t>
      </w:r>
      <w:r>
        <w:rPr>
          <w:rFonts w:eastAsia="ＭＳ 明朝" w:hint="eastAsia"/>
          <w:sz w:val="22"/>
          <w:lang w:val="en-US"/>
        </w:rPr>
        <w:t>mapping rules between DM</w:t>
      </w:r>
      <w:r w:rsidR="007F37DD">
        <w:rPr>
          <w:rFonts w:eastAsia="ＭＳ 明朝" w:hint="eastAsia"/>
          <w:sz w:val="22"/>
          <w:lang w:val="en-US"/>
        </w:rPr>
        <w:t>-</w:t>
      </w:r>
      <w:r>
        <w:rPr>
          <w:rFonts w:eastAsia="ＭＳ 明朝" w:hint="eastAsia"/>
          <w:sz w:val="22"/>
          <w:lang w:val="en-US"/>
        </w:rPr>
        <w:t>RS and PT-RS</w:t>
      </w:r>
      <w:r w:rsidRPr="002246F4">
        <w:rPr>
          <w:rFonts w:eastAsia="ＭＳ 明朝" w:hint="eastAsia"/>
          <w:sz w:val="22"/>
          <w:lang w:val="en-US"/>
        </w:rPr>
        <w:t xml:space="preserve">. </w:t>
      </w:r>
      <w:r w:rsidR="0097735E">
        <w:rPr>
          <w:rFonts w:eastAsia="ＭＳ 明朝" w:hint="eastAsia"/>
          <w:sz w:val="22"/>
          <w:lang w:val="en-US"/>
        </w:rPr>
        <w:t>At the</w:t>
      </w:r>
      <w:r w:rsidRPr="002246F4">
        <w:rPr>
          <w:rFonts w:eastAsia="ＭＳ 明朝" w:hint="eastAsia"/>
          <w:sz w:val="22"/>
          <w:lang w:val="en-US"/>
        </w:rPr>
        <w:t xml:space="preserve"> RAN1 #NR AH meeting, the following is agreed [</w:t>
      </w:r>
      <w:r w:rsidR="00B21ACB">
        <w:rPr>
          <w:rFonts w:eastAsia="ＭＳ 明朝" w:hint="eastAsia"/>
          <w:sz w:val="22"/>
          <w:lang w:val="en-US"/>
        </w:rPr>
        <w:t>2</w:t>
      </w:r>
      <w:r w:rsidRPr="002246F4">
        <w:rPr>
          <w:rFonts w:eastAsia="ＭＳ 明朝" w:hint="eastAsia"/>
          <w:sz w:val="22"/>
          <w:lang w:val="en-US"/>
        </w:rPr>
        <w:t>].</w:t>
      </w:r>
    </w:p>
    <w:p w:rsidR="009C0210" w:rsidRPr="0034228B" w:rsidRDefault="009C0210" w:rsidP="009C0210">
      <w:pPr>
        <w:rPr>
          <w:rFonts w:eastAsia="ＭＳ 明朝"/>
          <w:b/>
          <w:sz w:val="22"/>
          <w:szCs w:val="22"/>
          <w:u w:val="single"/>
          <w:lang w:val="en-US"/>
        </w:rPr>
      </w:pPr>
      <w:r w:rsidRPr="0034228B">
        <w:rPr>
          <w:rFonts w:eastAsia="ＭＳ 明朝" w:hint="eastAsia"/>
          <w:b/>
          <w:sz w:val="22"/>
          <w:szCs w:val="22"/>
          <w:highlight w:val="green"/>
          <w:u w:val="single"/>
          <w:lang w:val="en-US"/>
        </w:rPr>
        <w:t>Agreements:</w:t>
      </w:r>
    </w:p>
    <w:p w:rsidR="009C0210" w:rsidRPr="0034228B" w:rsidRDefault="009C0210" w:rsidP="009C0210">
      <w:pPr>
        <w:numPr>
          <w:ilvl w:val="0"/>
          <w:numId w:val="8"/>
        </w:numPr>
        <w:rPr>
          <w:rFonts w:eastAsia="ＭＳ 明朝"/>
          <w:sz w:val="22"/>
          <w:szCs w:val="22"/>
          <w:lang w:val="en-US"/>
        </w:rPr>
      </w:pPr>
      <w:r w:rsidRPr="0034228B">
        <w:rPr>
          <w:rFonts w:eastAsia="ＭＳ 明朝"/>
          <w:sz w:val="22"/>
          <w:szCs w:val="22"/>
          <w:lang w:val="en-US"/>
        </w:rPr>
        <w:t>Regarding PT-RS for CP-OFDM, the following is supported</w:t>
      </w:r>
    </w:p>
    <w:p w:rsidR="009C0210" w:rsidRPr="0034228B" w:rsidRDefault="009C0210" w:rsidP="009C0210">
      <w:pPr>
        <w:numPr>
          <w:ilvl w:val="1"/>
          <w:numId w:val="8"/>
        </w:numPr>
        <w:rPr>
          <w:rFonts w:eastAsia="ＭＳ 明朝"/>
          <w:sz w:val="22"/>
          <w:szCs w:val="22"/>
          <w:lang w:val="en-US"/>
        </w:rPr>
      </w:pPr>
      <w:r w:rsidRPr="0034228B">
        <w:rPr>
          <w:rFonts w:eastAsia="ＭＳ 明朝"/>
          <w:sz w:val="22"/>
          <w:szCs w:val="22"/>
          <w:lang w:val="en-US"/>
        </w:rPr>
        <w:t>UE can assume same precoding for a DM-RS port and a PT-RS port</w:t>
      </w:r>
    </w:p>
    <w:p w:rsidR="009C0210" w:rsidRPr="0034228B" w:rsidRDefault="009C0210" w:rsidP="009C0210">
      <w:pPr>
        <w:numPr>
          <w:ilvl w:val="2"/>
          <w:numId w:val="8"/>
        </w:numPr>
        <w:rPr>
          <w:rFonts w:eastAsia="ＭＳ 明朝"/>
          <w:sz w:val="22"/>
          <w:szCs w:val="22"/>
          <w:lang w:val="en-US"/>
        </w:rPr>
      </w:pPr>
      <w:r w:rsidRPr="0034228B">
        <w:rPr>
          <w:rFonts w:eastAsia="ＭＳ 明朝"/>
          <w:sz w:val="22"/>
          <w:szCs w:val="22"/>
          <w:lang w:val="en-US"/>
        </w:rPr>
        <w:t>Among which ports and mapping rules (fixed and/or configurable, etc) are FFS</w:t>
      </w:r>
    </w:p>
    <w:p w:rsidR="002246F4" w:rsidRPr="009C0210" w:rsidRDefault="002246F4" w:rsidP="00C062EE">
      <w:pPr>
        <w:spacing w:afterLines="50"/>
        <w:jc w:val="both"/>
        <w:rPr>
          <w:rFonts w:eastAsia="ＭＳ 明朝"/>
          <w:sz w:val="22"/>
          <w:lang w:val="en-US"/>
        </w:rPr>
      </w:pPr>
    </w:p>
    <w:p w:rsidR="00B5284B" w:rsidRDefault="00C74D07" w:rsidP="00C062EE">
      <w:pPr>
        <w:spacing w:afterLines="50"/>
        <w:jc w:val="both"/>
        <w:rPr>
          <w:rFonts w:eastAsia="ＭＳ 明朝"/>
          <w:sz w:val="22"/>
          <w:lang w:val="en-US"/>
        </w:rPr>
      </w:pPr>
      <w:r>
        <w:rPr>
          <w:rFonts w:eastAsia="ＭＳ 明朝" w:hint="eastAsia"/>
          <w:sz w:val="22"/>
          <w:lang w:val="en-US"/>
        </w:rPr>
        <w:t>Regarding</w:t>
      </w:r>
      <w:r w:rsidR="002C7B70">
        <w:rPr>
          <w:rFonts w:eastAsia="ＭＳ 明朝" w:hint="eastAsia"/>
          <w:sz w:val="22"/>
          <w:lang w:val="en-US"/>
        </w:rPr>
        <w:t xml:space="preserve"> configurable </w:t>
      </w:r>
      <w:r w:rsidR="00B84739">
        <w:rPr>
          <w:rFonts w:eastAsia="ＭＳ 明朝" w:hint="eastAsia"/>
          <w:sz w:val="22"/>
          <w:lang w:val="en-US"/>
        </w:rPr>
        <w:t xml:space="preserve">ports </w:t>
      </w:r>
      <w:r>
        <w:rPr>
          <w:rFonts w:eastAsia="ＭＳ 明朝" w:hint="eastAsia"/>
          <w:sz w:val="22"/>
          <w:lang w:val="en-US"/>
        </w:rPr>
        <w:t xml:space="preserve">and </w:t>
      </w:r>
      <w:r w:rsidR="002C7B70">
        <w:rPr>
          <w:rFonts w:eastAsia="ＭＳ 明朝" w:hint="eastAsia"/>
          <w:sz w:val="22"/>
          <w:lang w:val="en-US"/>
        </w:rPr>
        <w:t xml:space="preserve">mapping rule, </w:t>
      </w:r>
      <w:r w:rsidR="00440865">
        <w:rPr>
          <w:rFonts w:eastAsia="ＭＳ 明朝" w:hint="eastAsia"/>
          <w:sz w:val="22"/>
          <w:lang w:val="en-US"/>
        </w:rPr>
        <w:t xml:space="preserve">in order to </w:t>
      </w:r>
      <w:r w:rsidR="00440865" w:rsidRPr="00440865">
        <w:rPr>
          <w:rFonts w:eastAsia="ＭＳ 明朝"/>
          <w:sz w:val="22"/>
          <w:lang w:val="en-US"/>
        </w:rPr>
        <w:t>de</w:t>
      </w:r>
      <w:r w:rsidR="003C5E00">
        <w:rPr>
          <w:rFonts w:eastAsia="ＭＳ 明朝" w:hint="eastAsia"/>
          <w:sz w:val="22"/>
          <w:lang w:val="en-US"/>
        </w:rPr>
        <w:t>-</w:t>
      </w:r>
      <w:r w:rsidR="00440865" w:rsidRPr="00440865">
        <w:rPr>
          <w:rFonts w:eastAsia="ＭＳ 明朝"/>
          <w:sz w:val="22"/>
          <w:lang w:val="en-US"/>
        </w:rPr>
        <w:t xml:space="preserve">multiplex </w:t>
      </w:r>
      <w:r w:rsidR="00BA07D4">
        <w:rPr>
          <w:rFonts w:eastAsia="ＭＳ 明朝" w:hint="eastAsia"/>
          <w:sz w:val="22"/>
          <w:lang w:val="en-US"/>
        </w:rPr>
        <w:t xml:space="preserve">the PT-RS, </w:t>
      </w:r>
      <w:r w:rsidR="00321302">
        <w:rPr>
          <w:rFonts w:eastAsia="ＭＳ 明朝" w:hint="eastAsia"/>
          <w:sz w:val="22"/>
          <w:lang w:val="en-US"/>
        </w:rPr>
        <w:t>the information on port</w:t>
      </w:r>
      <w:r w:rsidR="00BB384A">
        <w:rPr>
          <w:rFonts w:eastAsia="ＭＳ 明朝" w:hint="eastAsia"/>
          <w:sz w:val="22"/>
          <w:lang w:val="en-US"/>
        </w:rPr>
        <w:t>s</w:t>
      </w:r>
      <w:r w:rsidR="00321302">
        <w:rPr>
          <w:rFonts w:eastAsia="ＭＳ 明朝" w:hint="eastAsia"/>
          <w:sz w:val="22"/>
          <w:lang w:val="en-US"/>
        </w:rPr>
        <w:t xml:space="preserve"> </w:t>
      </w:r>
      <w:r>
        <w:rPr>
          <w:rFonts w:eastAsia="ＭＳ 明朝" w:hint="eastAsia"/>
          <w:sz w:val="22"/>
          <w:lang w:val="en-US"/>
        </w:rPr>
        <w:t xml:space="preserve">and </w:t>
      </w:r>
      <w:r w:rsidR="00321302">
        <w:rPr>
          <w:rFonts w:eastAsia="ＭＳ 明朝" w:hint="eastAsia"/>
          <w:sz w:val="22"/>
          <w:lang w:val="en-US"/>
        </w:rPr>
        <w:t xml:space="preserve">mapping </w:t>
      </w:r>
      <w:r w:rsidR="00BB384A">
        <w:rPr>
          <w:rFonts w:eastAsia="ＭＳ 明朝" w:hint="eastAsia"/>
          <w:sz w:val="22"/>
          <w:lang w:val="en-US"/>
        </w:rPr>
        <w:t xml:space="preserve">rule </w:t>
      </w:r>
      <w:r w:rsidR="002C7B70">
        <w:rPr>
          <w:rFonts w:eastAsia="ＭＳ 明朝"/>
          <w:sz w:val="22"/>
          <w:lang w:val="en-US"/>
        </w:rPr>
        <w:t>is necessary</w:t>
      </w:r>
      <w:r w:rsidR="00663987">
        <w:rPr>
          <w:rFonts w:eastAsia="ＭＳ 明朝" w:hint="eastAsia"/>
          <w:sz w:val="22"/>
          <w:lang w:val="en-US"/>
        </w:rPr>
        <w:t xml:space="preserve"> at the receiver side</w:t>
      </w:r>
      <w:r w:rsidR="00321302">
        <w:rPr>
          <w:rFonts w:eastAsia="ＭＳ 明朝" w:hint="eastAsia"/>
          <w:sz w:val="22"/>
          <w:lang w:val="en-US"/>
        </w:rPr>
        <w:t xml:space="preserve">. </w:t>
      </w:r>
      <w:r w:rsidR="00ED0AD0">
        <w:rPr>
          <w:rFonts w:eastAsiaTheme="minorEastAsia" w:hint="eastAsia"/>
          <w:sz w:val="22"/>
        </w:rPr>
        <w:t xml:space="preserve">The </w:t>
      </w:r>
      <w:r w:rsidR="00C308F7">
        <w:rPr>
          <w:rFonts w:eastAsia="ＭＳ 明朝" w:hint="eastAsia"/>
          <w:sz w:val="22"/>
          <w:lang w:val="en-US"/>
        </w:rPr>
        <w:t>fixed mapping rule is</w:t>
      </w:r>
      <w:r w:rsidR="003F2BB5">
        <w:rPr>
          <w:rFonts w:eastAsia="ＭＳ 明朝" w:hint="eastAsia"/>
          <w:sz w:val="22"/>
          <w:lang w:val="en-US"/>
        </w:rPr>
        <w:t xml:space="preserve"> </w:t>
      </w:r>
      <w:r w:rsidR="00ED0AD0">
        <w:rPr>
          <w:rFonts w:eastAsia="ＭＳ 明朝" w:hint="eastAsia"/>
          <w:sz w:val="22"/>
          <w:lang w:val="en-US"/>
        </w:rPr>
        <w:t xml:space="preserve">considered </w:t>
      </w:r>
      <w:r w:rsidR="003F2BB5">
        <w:rPr>
          <w:rFonts w:eastAsia="ＭＳ 明朝" w:hint="eastAsia"/>
          <w:sz w:val="22"/>
          <w:lang w:val="en-US"/>
        </w:rPr>
        <w:t xml:space="preserve">beneficial </w:t>
      </w:r>
      <w:r w:rsidR="00ED0AD0">
        <w:rPr>
          <w:rFonts w:eastAsia="ＭＳ 明朝" w:hint="eastAsia"/>
          <w:sz w:val="22"/>
          <w:lang w:val="en-US"/>
        </w:rPr>
        <w:t xml:space="preserve">to avoid </w:t>
      </w:r>
      <w:r w:rsidR="00ED0AD0">
        <w:rPr>
          <w:rFonts w:eastAsia="ＭＳ 明朝"/>
          <w:sz w:val="22"/>
          <w:lang w:val="en-US"/>
        </w:rPr>
        <w:t>additional</w:t>
      </w:r>
      <w:r w:rsidR="00ED0AD0">
        <w:rPr>
          <w:rFonts w:eastAsia="ＭＳ 明朝" w:hint="eastAsia"/>
          <w:sz w:val="22"/>
          <w:lang w:val="en-US"/>
        </w:rPr>
        <w:t xml:space="preserve"> signaling </w:t>
      </w:r>
      <w:r w:rsidR="003F2BB5">
        <w:rPr>
          <w:rFonts w:eastAsia="ＭＳ 明朝" w:hint="eastAsia"/>
          <w:sz w:val="22"/>
          <w:lang w:val="en-US"/>
        </w:rPr>
        <w:t>o</w:t>
      </w:r>
      <w:r w:rsidR="00D02752">
        <w:rPr>
          <w:rFonts w:eastAsia="ＭＳ 明朝" w:hint="eastAsia"/>
          <w:sz w:val="22"/>
          <w:lang w:val="en-US"/>
        </w:rPr>
        <w:t>verhead</w:t>
      </w:r>
      <w:r w:rsidR="00C308F7">
        <w:rPr>
          <w:rFonts w:eastAsia="ＭＳ 明朝" w:hint="eastAsia"/>
          <w:sz w:val="22"/>
          <w:lang w:val="en-US"/>
        </w:rPr>
        <w:t xml:space="preserve">. </w:t>
      </w:r>
      <w:r w:rsidR="00ED0AD0">
        <w:rPr>
          <w:rFonts w:eastAsia="ＭＳ 明朝" w:hint="eastAsia"/>
          <w:sz w:val="22"/>
          <w:lang w:val="en-US"/>
        </w:rPr>
        <w:t>W</w:t>
      </w:r>
      <w:r w:rsidR="004F2BCD">
        <w:rPr>
          <w:rFonts w:eastAsia="ＭＳ 明朝" w:hint="eastAsia"/>
          <w:sz w:val="22"/>
          <w:lang w:val="en-US"/>
        </w:rPr>
        <w:t xml:space="preserve">e </w:t>
      </w:r>
      <w:r w:rsidR="00B141C5">
        <w:rPr>
          <w:rFonts w:eastAsia="ＭＳ 明朝" w:hint="eastAsia"/>
          <w:sz w:val="22"/>
          <w:lang w:val="en-US"/>
        </w:rPr>
        <w:t xml:space="preserve">have a slight preference </w:t>
      </w:r>
      <w:r w:rsidR="006E1540">
        <w:rPr>
          <w:rFonts w:eastAsia="ＭＳ 明朝" w:hint="eastAsia"/>
          <w:sz w:val="22"/>
          <w:lang w:val="en-US"/>
        </w:rPr>
        <w:t xml:space="preserve">that PT-RS port is mapped in order of small number of </w:t>
      </w:r>
      <w:r w:rsidR="00705AE5">
        <w:rPr>
          <w:rFonts w:eastAsia="ＭＳ 明朝" w:hint="eastAsia"/>
          <w:sz w:val="22"/>
          <w:lang w:val="en-US"/>
        </w:rPr>
        <w:t xml:space="preserve">allocated </w:t>
      </w:r>
      <w:r w:rsidR="006E1540">
        <w:rPr>
          <w:rFonts w:eastAsia="ＭＳ 明朝" w:hint="eastAsia"/>
          <w:sz w:val="22"/>
          <w:lang w:val="en-US"/>
        </w:rPr>
        <w:t>DM-RS port</w:t>
      </w:r>
      <w:r w:rsidR="009E2020">
        <w:rPr>
          <w:rFonts w:eastAsia="ＭＳ 明朝" w:hint="eastAsia"/>
          <w:sz w:val="22"/>
          <w:lang w:val="en-US"/>
        </w:rPr>
        <w:t>s</w:t>
      </w:r>
      <w:r w:rsidR="006E1540">
        <w:rPr>
          <w:rFonts w:eastAsia="ＭＳ 明朝" w:hint="eastAsia"/>
          <w:sz w:val="22"/>
          <w:lang w:val="en-US"/>
        </w:rPr>
        <w:t xml:space="preserve"> </w:t>
      </w:r>
      <w:r w:rsidR="00AD43EA">
        <w:rPr>
          <w:rFonts w:eastAsia="ＭＳ 明朝" w:hint="eastAsia"/>
          <w:sz w:val="22"/>
          <w:lang w:val="en-US"/>
        </w:rPr>
        <w:t xml:space="preserve">and </w:t>
      </w:r>
      <w:r w:rsidR="00FC6E0D">
        <w:rPr>
          <w:rFonts w:eastAsia="ＭＳ 明朝" w:hint="eastAsia"/>
          <w:sz w:val="22"/>
          <w:lang w:val="en-US"/>
        </w:rPr>
        <w:t xml:space="preserve">the precoder </w:t>
      </w:r>
      <w:r w:rsidR="00386E09">
        <w:rPr>
          <w:rFonts w:eastAsia="ＭＳ 明朝" w:hint="eastAsia"/>
          <w:sz w:val="22"/>
          <w:lang w:val="en-US"/>
        </w:rPr>
        <w:t xml:space="preserve">for </w:t>
      </w:r>
      <w:r w:rsidR="00FC6E0D">
        <w:rPr>
          <w:rFonts w:eastAsia="ＭＳ 明朝" w:hint="eastAsia"/>
          <w:sz w:val="22"/>
          <w:lang w:val="en-US"/>
        </w:rPr>
        <w:t xml:space="preserve">PT-RS is </w:t>
      </w:r>
      <w:r w:rsidR="00AD43EA">
        <w:rPr>
          <w:rFonts w:eastAsia="ＭＳ 明朝"/>
          <w:sz w:val="22"/>
          <w:lang w:val="en-US"/>
        </w:rPr>
        <w:t xml:space="preserve">the same as </w:t>
      </w:r>
      <w:r w:rsidR="00386E09">
        <w:rPr>
          <w:rFonts w:eastAsia="ＭＳ 明朝" w:hint="eastAsia"/>
          <w:sz w:val="22"/>
          <w:lang w:val="en-US"/>
        </w:rPr>
        <w:t xml:space="preserve">the </w:t>
      </w:r>
      <w:r w:rsidR="002A631F">
        <w:rPr>
          <w:rFonts w:eastAsia="ＭＳ 明朝"/>
          <w:sz w:val="22"/>
          <w:lang w:val="en-US"/>
        </w:rPr>
        <w:t>assigned</w:t>
      </w:r>
      <w:r w:rsidR="002A631F">
        <w:rPr>
          <w:rFonts w:eastAsia="ＭＳ 明朝" w:hint="eastAsia"/>
          <w:sz w:val="22"/>
          <w:lang w:val="en-US"/>
        </w:rPr>
        <w:t xml:space="preserve"> </w:t>
      </w:r>
      <w:r w:rsidR="00AD43EA">
        <w:rPr>
          <w:rFonts w:eastAsia="ＭＳ 明朝"/>
          <w:sz w:val="22"/>
          <w:lang w:val="en-US"/>
        </w:rPr>
        <w:t xml:space="preserve">DM-RS </w:t>
      </w:r>
      <w:r w:rsidR="002A631F">
        <w:rPr>
          <w:rFonts w:eastAsia="ＭＳ 明朝" w:hint="eastAsia"/>
          <w:sz w:val="22"/>
          <w:lang w:val="en-US"/>
        </w:rPr>
        <w:t xml:space="preserve">port </w:t>
      </w:r>
      <w:r w:rsidR="00B141C5">
        <w:rPr>
          <w:rFonts w:eastAsia="ＭＳ 明朝" w:hint="eastAsia"/>
          <w:sz w:val="22"/>
          <w:lang w:val="en-US"/>
        </w:rPr>
        <w:t xml:space="preserve">as long as a clear benefit </w:t>
      </w:r>
      <w:r w:rsidR="00D8400A">
        <w:rPr>
          <w:rFonts w:eastAsia="ＭＳ 明朝" w:hint="eastAsia"/>
          <w:sz w:val="22"/>
          <w:lang w:val="en-US"/>
        </w:rPr>
        <w:t>and/</w:t>
      </w:r>
      <w:r w:rsidR="00D061A4">
        <w:rPr>
          <w:rFonts w:eastAsia="ＭＳ 明朝"/>
          <w:sz w:val="22"/>
          <w:lang w:val="en-US"/>
        </w:rPr>
        <w:t>or need</w:t>
      </w:r>
      <w:r w:rsidR="00B141C5">
        <w:rPr>
          <w:rFonts w:eastAsia="ＭＳ 明朝" w:hint="eastAsia"/>
          <w:sz w:val="22"/>
          <w:lang w:val="en-US"/>
        </w:rPr>
        <w:t xml:space="preserve"> is not seen for configurable ports mapping</w:t>
      </w:r>
      <w:r w:rsidR="0084108B">
        <w:rPr>
          <w:rFonts w:eastAsia="ＭＳ 明朝" w:hint="eastAsia"/>
          <w:sz w:val="22"/>
          <w:lang w:val="en-US"/>
        </w:rPr>
        <w:t xml:space="preserve"> and precoding</w:t>
      </w:r>
      <w:r w:rsidR="00B141C5">
        <w:rPr>
          <w:rFonts w:eastAsia="ＭＳ 明朝" w:hint="eastAsia"/>
          <w:sz w:val="22"/>
          <w:lang w:val="en-US"/>
        </w:rPr>
        <w:t xml:space="preserve">. </w:t>
      </w:r>
    </w:p>
    <w:p w:rsidR="0045675B" w:rsidRPr="006E1540" w:rsidRDefault="0045675B" w:rsidP="00C062EE">
      <w:pPr>
        <w:spacing w:afterLines="50"/>
        <w:jc w:val="both"/>
        <w:rPr>
          <w:rFonts w:eastAsia="ＭＳ 明朝"/>
          <w:sz w:val="22"/>
          <w:lang w:val="en-US"/>
        </w:rPr>
      </w:pPr>
    </w:p>
    <w:p w:rsidR="00E02C36" w:rsidRPr="009E540B" w:rsidRDefault="00E02C36" w:rsidP="00E02C36">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6D71FF">
        <w:rPr>
          <w:rFonts w:eastAsia="ＭＳ 明朝" w:hint="eastAsia"/>
          <w:b/>
          <w:sz w:val="22"/>
          <w:u w:val="single"/>
        </w:rPr>
        <w:t>2</w:t>
      </w:r>
      <w:r w:rsidRPr="009E540B">
        <w:rPr>
          <w:rFonts w:eastAsia="ＭＳ 明朝"/>
          <w:b/>
          <w:sz w:val="22"/>
          <w:u w:val="single"/>
        </w:rPr>
        <w:t>:</w:t>
      </w:r>
    </w:p>
    <w:p w:rsidR="00E02C36" w:rsidRDefault="006E1540" w:rsidP="004B31AB">
      <w:pPr>
        <w:pStyle w:val="afd"/>
        <w:numPr>
          <w:ilvl w:val="0"/>
          <w:numId w:val="7"/>
        </w:numPr>
        <w:spacing w:after="120"/>
        <w:ind w:leftChars="0"/>
        <w:rPr>
          <w:rFonts w:eastAsia="ＭＳ 明朝"/>
          <w:i/>
          <w:sz w:val="22"/>
        </w:rPr>
      </w:pPr>
      <w:r>
        <w:rPr>
          <w:rFonts w:eastAsia="ＭＳ 明朝" w:hint="eastAsia"/>
          <w:i/>
          <w:sz w:val="22"/>
        </w:rPr>
        <w:t xml:space="preserve">PT-RS port should be mapped in order of small number of </w:t>
      </w:r>
      <w:r w:rsidR="00705AE5">
        <w:rPr>
          <w:rFonts w:eastAsia="ＭＳ 明朝" w:hint="eastAsia"/>
          <w:i/>
          <w:sz w:val="22"/>
        </w:rPr>
        <w:t xml:space="preserve">allocated </w:t>
      </w:r>
      <w:r>
        <w:rPr>
          <w:rFonts w:eastAsia="ＭＳ 明朝" w:hint="eastAsia"/>
          <w:i/>
          <w:sz w:val="22"/>
        </w:rPr>
        <w:t xml:space="preserve">DM-RS port. </w:t>
      </w:r>
    </w:p>
    <w:p w:rsidR="006739D5" w:rsidRPr="00D245A2" w:rsidRDefault="001B30D1" w:rsidP="004B31AB">
      <w:pPr>
        <w:pStyle w:val="afd"/>
        <w:numPr>
          <w:ilvl w:val="0"/>
          <w:numId w:val="7"/>
        </w:numPr>
        <w:spacing w:after="120"/>
        <w:ind w:leftChars="0"/>
        <w:rPr>
          <w:rFonts w:eastAsia="ＭＳ 明朝"/>
          <w:i/>
          <w:sz w:val="22"/>
        </w:rPr>
      </w:pPr>
      <w:r>
        <w:rPr>
          <w:rFonts w:eastAsia="ＭＳ 明朝" w:hint="eastAsia"/>
          <w:i/>
          <w:sz w:val="22"/>
        </w:rPr>
        <w:t>The precoder of PT-RS should be</w:t>
      </w:r>
      <w:r w:rsidR="005424F3">
        <w:rPr>
          <w:rFonts w:eastAsia="ＭＳ 明朝" w:hint="eastAsia"/>
          <w:i/>
          <w:sz w:val="22"/>
        </w:rPr>
        <w:t xml:space="preserve"> the same as </w:t>
      </w:r>
      <w:r w:rsidR="0030338D">
        <w:rPr>
          <w:rFonts w:eastAsia="ＭＳ 明朝" w:hint="eastAsia"/>
          <w:i/>
          <w:sz w:val="22"/>
        </w:rPr>
        <w:t xml:space="preserve">that of </w:t>
      </w:r>
      <w:r w:rsidR="005424F3">
        <w:rPr>
          <w:rFonts w:eastAsia="ＭＳ 明朝" w:hint="eastAsia"/>
          <w:i/>
          <w:sz w:val="22"/>
        </w:rPr>
        <w:t>DM</w:t>
      </w:r>
      <w:r w:rsidR="00FC6E0D">
        <w:rPr>
          <w:rFonts w:eastAsia="ＭＳ 明朝" w:hint="eastAsia"/>
          <w:i/>
          <w:sz w:val="22"/>
        </w:rPr>
        <w:t>-</w:t>
      </w:r>
      <w:r w:rsidR="005424F3">
        <w:rPr>
          <w:rFonts w:eastAsia="ＭＳ 明朝" w:hint="eastAsia"/>
          <w:i/>
          <w:sz w:val="22"/>
        </w:rPr>
        <w:t xml:space="preserve">RS. </w:t>
      </w:r>
    </w:p>
    <w:p w:rsidR="00E02C36" w:rsidRDefault="00E02C36" w:rsidP="00C062EE">
      <w:pPr>
        <w:spacing w:afterLines="50"/>
        <w:jc w:val="both"/>
        <w:rPr>
          <w:rFonts w:eastAsia="ＭＳ 明朝"/>
          <w:sz w:val="22"/>
        </w:rPr>
      </w:pPr>
    </w:p>
    <w:p w:rsidR="000E3091" w:rsidRDefault="000E3091" w:rsidP="00C062EE">
      <w:pPr>
        <w:spacing w:afterLines="50"/>
        <w:jc w:val="both"/>
        <w:rPr>
          <w:rFonts w:eastAsia="ＭＳ 明朝"/>
          <w:sz w:val="22"/>
        </w:rPr>
      </w:pP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1F283A" w:rsidRDefault="001F283A" w:rsidP="001F283A">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have presented our views on </w:t>
      </w:r>
      <w:r w:rsidR="00137E61">
        <w:rPr>
          <w:rFonts w:eastAsiaTheme="minorEastAsia" w:hint="eastAsia"/>
          <w:color w:val="000000" w:themeColor="text1"/>
          <w:kern w:val="2"/>
          <w:sz w:val="22"/>
          <w:szCs w:val="22"/>
        </w:rPr>
        <w:t xml:space="preserve">open issue for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8E0FEB" w:rsidRDefault="008E0FEB" w:rsidP="008E0FEB">
      <w:pPr>
        <w:spacing w:after="120"/>
        <w:jc w:val="both"/>
        <w:rPr>
          <w:rFonts w:eastAsia="ＭＳ 明朝" w:hint="eastAsia"/>
          <w:b/>
          <w:sz w:val="22"/>
          <w:u w:val="single"/>
        </w:rPr>
      </w:pPr>
    </w:p>
    <w:p w:rsidR="00677902" w:rsidRPr="009E540B" w:rsidRDefault="00677902" w:rsidP="00677902">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Pr="008E0FEB">
        <w:rPr>
          <w:rFonts w:eastAsia="ＭＳ 明朝" w:hint="eastAsia"/>
          <w:b/>
          <w:sz w:val="22"/>
          <w:u w:val="single"/>
        </w:rPr>
        <w:t>1</w:t>
      </w:r>
      <w:r w:rsidRPr="008E0FEB">
        <w:rPr>
          <w:rFonts w:eastAsia="ＭＳ 明朝"/>
          <w:b/>
          <w:sz w:val="22"/>
          <w:u w:val="single"/>
        </w:rPr>
        <w:t>:</w:t>
      </w:r>
    </w:p>
    <w:p w:rsidR="00677902" w:rsidRDefault="00677902" w:rsidP="00677902">
      <w:pPr>
        <w:pStyle w:val="afd"/>
        <w:numPr>
          <w:ilvl w:val="0"/>
          <w:numId w:val="7"/>
        </w:numPr>
        <w:spacing w:after="120"/>
        <w:ind w:leftChars="0"/>
        <w:rPr>
          <w:rFonts w:eastAsia="ＭＳ 明朝"/>
          <w:i/>
          <w:sz w:val="22"/>
        </w:rPr>
      </w:pPr>
      <w:r>
        <w:rPr>
          <w:rFonts w:eastAsia="ＭＳ 明朝" w:hint="eastAsia"/>
          <w:i/>
          <w:sz w:val="22"/>
        </w:rPr>
        <w:t xml:space="preserve">The maximum number of PT-RS ports is up to the number of oscillators at TRP for SU-MIMO transmission. </w:t>
      </w:r>
    </w:p>
    <w:p w:rsidR="00677902" w:rsidRDefault="00677902" w:rsidP="00677902">
      <w:pPr>
        <w:pStyle w:val="afd"/>
        <w:numPr>
          <w:ilvl w:val="0"/>
          <w:numId w:val="7"/>
        </w:numPr>
        <w:spacing w:after="120"/>
        <w:ind w:leftChars="0"/>
        <w:rPr>
          <w:rFonts w:eastAsia="ＭＳ 明朝" w:hint="eastAsia"/>
          <w:i/>
          <w:sz w:val="22"/>
        </w:rPr>
      </w:pPr>
      <w:r>
        <w:rPr>
          <w:rFonts w:eastAsia="ＭＳ 明朝" w:hint="eastAsia"/>
          <w:i/>
          <w:sz w:val="22"/>
        </w:rPr>
        <w:t>For DL MU-MIMO, at least one PT-RS port should be assigned to each UE.</w:t>
      </w:r>
    </w:p>
    <w:p w:rsidR="009E2020" w:rsidRPr="009E2020" w:rsidRDefault="00677902" w:rsidP="00677902">
      <w:pPr>
        <w:pStyle w:val="afd"/>
        <w:numPr>
          <w:ilvl w:val="0"/>
          <w:numId w:val="7"/>
        </w:numPr>
        <w:spacing w:after="120"/>
        <w:ind w:leftChars="0"/>
        <w:rPr>
          <w:rFonts w:eastAsia="ＭＳ 明朝"/>
          <w:i/>
          <w:sz w:val="22"/>
        </w:rPr>
      </w:pPr>
      <w:r w:rsidRPr="009E2020">
        <w:rPr>
          <w:rFonts w:eastAsia="ＭＳ 明朝" w:hint="eastAsia"/>
          <w:i/>
          <w:sz w:val="22"/>
        </w:rPr>
        <w:t>For DL MU-MIMO, PT-RS supports non-orthogonal multiplexing among UEs.</w:t>
      </w:r>
    </w:p>
    <w:p w:rsidR="00542E39" w:rsidRPr="009E540B" w:rsidRDefault="00542E39" w:rsidP="00542E39">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Pr>
          <w:rFonts w:eastAsia="ＭＳ 明朝" w:hint="eastAsia"/>
          <w:b/>
          <w:sz w:val="22"/>
          <w:u w:val="single"/>
        </w:rPr>
        <w:t>2</w:t>
      </w:r>
      <w:r w:rsidRPr="009E540B">
        <w:rPr>
          <w:rFonts w:eastAsia="ＭＳ 明朝"/>
          <w:b/>
          <w:sz w:val="22"/>
          <w:u w:val="single"/>
        </w:rPr>
        <w:t>:</w:t>
      </w:r>
    </w:p>
    <w:p w:rsidR="00542E39" w:rsidRDefault="00542E39" w:rsidP="00542E39">
      <w:pPr>
        <w:pStyle w:val="afd"/>
        <w:numPr>
          <w:ilvl w:val="0"/>
          <w:numId w:val="7"/>
        </w:numPr>
        <w:spacing w:after="120"/>
        <w:ind w:leftChars="0"/>
        <w:rPr>
          <w:rFonts w:eastAsia="ＭＳ 明朝"/>
          <w:i/>
          <w:sz w:val="22"/>
        </w:rPr>
      </w:pPr>
      <w:r>
        <w:rPr>
          <w:rFonts w:eastAsia="ＭＳ 明朝" w:hint="eastAsia"/>
          <w:i/>
          <w:sz w:val="22"/>
        </w:rPr>
        <w:t xml:space="preserve">PT-RS port should be mapped in order of small number of allocated DM-RS port. </w:t>
      </w:r>
    </w:p>
    <w:p w:rsidR="0099614C" w:rsidRPr="00D245A2" w:rsidRDefault="00542E39" w:rsidP="00542E39">
      <w:pPr>
        <w:pStyle w:val="afd"/>
        <w:numPr>
          <w:ilvl w:val="0"/>
          <w:numId w:val="7"/>
        </w:numPr>
        <w:spacing w:after="120"/>
        <w:ind w:leftChars="0"/>
        <w:rPr>
          <w:rFonts w:eastAsia="ＭＳ 明朝"/>
          <w:i/>
          <w:sz w:val="22"/>
        </w:rPr>
      </w:pPr>
      <w:r>
        <w:rPr>
          <w:rFonts w:eastAsia="ＭＳ 明朝" w:hint="eastAsia"/>
          <w:i/>
          <w:sz w:val="22"/>
        </w:rPr>
        <w:t>The precoder of PT-RS should be the same as that of DM-RS.</w:t>
      </w:r>
    </w:p>
    <w:p w:rsidR="008E0FEB" w:rsidRPr="0099614C" w:rsidRDefault="008E0FEB" w:rsidP="00C062EE">
      <w:pPr>
        <w:spacing w:afterLines="50"/>
        <w:jc w:val="both"/>
        <w:rPr>
          <w:rFonts w:eastAsia="ＭＳ 明朝"/>
          <w:sz w:val="22"/>
        </w:rPr>
      </w:pPr>
    </w:p>
    <w:p w:rsidR="008E0FEB" w:rsidRPr="008E0FEB" w:rsidRDefault="008E0FEB" w:rsidP="00C062EE">
      <w:pPr>
        <w:spacing w:afterLines="50"/>
        <w:jc w:val="both"/>
        <w:rPr>
          <w:rFonts w:eastAsia="ＭＳ 明朝"/>
          <w:sz w:val="22"/>
          <w:lang w:val="en-US"/>
        </w:rPr>
      </w:pPr>
    </w:p>
    <w:p w:rsidR="0003023B" w:rsidRPr="007B3BA0" w:rsidRDefault="0003023B" w:rsidP="0003023B">
      <w:pPr>
        <w:pStyle w:val="1"/>
        <w:spacing w:after="120"/>
        <w:jc w:val="both"/>
        <w:rPr>
          <w:b/>
          <w:lang w:val="en-US"/>
        </w:rPr>
      </w:pPr>
      <w:r w:rsidRPr="007B3BA0">
        <w:rPr>
          <w:b/>
          <w:lang w:val="en-US"/>
        </w:rPr>
        <w:t>References</w:t>
      </w:r>
    </w:p>
    <w:p w:rsidR="00685FAA" w:rsidRPr="00B21ACB"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w:t>
      </w:r>
      <w:r w:rsidR="007B15D7">
        <w:rPr>
          <w:rFonts w:eastAsiaTheme="minorEastAsia" w:hint="eastAsia"/>
          <w:color w:val="000000" w:themeColor="text1"/>
          <w:sz w:val="22"/>
          <w:szCs w:val="22"/>
        </w:rPr>
        <w:t>88</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7B15D7">
        <w:rPr>
          <w:rFonts w:eastAsiaTheme="minorEastAsia" w:hint="eastAsia"/>
          <w:color w:val="000000" w:themeColor="text1"/>
          <w:sz w:val="22"/>
          <w:szCs w:val="22"/>
        </w:rPr>
        <w:t>Feb</w:t>
      </w:r>
      <w:r w:rsidR="00685FAA">
        <w:rPr>
          <w:rFonts w:eastAsiaTheme="minorEastAsia" w:hint="eastAsia"/>
          <w:color w:val="000000" w:themeColor="text1"/>
          <w:sz w:val="22"/>
          <w:szCs w:val="22"/>
        </w:rPr>
        <w:t>.</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B21ACB" w:rsidRPr="00685FAA" w:rsidRDefault="00B21ACB" w:rsidP="00B21ACB">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w:t>
      </w:r>
      <w:r>
        <w:rPr>
          <w:rFonts w:eastAsiaTheme="minorEastAsia" w:hint="eastAsia"/>
          <w:color w:val="000000" w:themeColor="text1"/>
          <w:sz w:val="22"/>
          <w:szCs w:val="22"/>
        </w:rPr>
        <w:t>NR AH</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D17C58">
        <w:rPr>
          <w:rFonts w:eastAsiaTheme="minorEastAsia" w:hint="eastAsia"/>
          <w:color w:val="000000" w:themeColor="text1"/>
          <w:sz w:val="22"/>
          <w:szCs w:val="22"/>
        </w:rPr>
        <w:t>Jan</w:t>
      </w:r>
      <w:r>
        <w:rPr>
          <w:rFonts w:eastAsiaTheme="minorEastAsia" w:hint="eastAsia"/>
          <w:color w:val="000000" w:themeColor="text1"/>
          <w:sz w:val="22"/>
          <w:szCs w:val="22"/>
        </w:rPr>
        <w:t>.</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B21ACB" w:rsidRPr="00685FAA" w:rsidRDefault="00B21ACB" w:rsidP="00B21ACB">
      <w:pPr>
        <w:widowControl w:val="0"/>
        <w:spacing w:after="60"/>
        <w:jc w:val="both"/>
        <w:rPr>
          <w:rFonts w:eastAsia="SimSun"/>
          <w:color w:val="000000" w:themeColor="text1"/>
          <w:sz w:val="22"/>
          <w:szCs w:val="22"/>
        </w:rPr>
      </w:pPr>
    </w:p>
    <w:sectPr w:rsidR="00B21ACB" w:rsidRPr="00685FAA" w:rsidSect="00DE32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C36" w:rsidRDefault="009D6C36">
      <w:r>
        <w:separator/>
      </w:r>
    </w:p>
  </w:endnote>
  <w:endnote w:type="continuationSeparator" w:id="0">
    <w:p w:rsidR="009D6C36" w:rsidRDefault="009D6C36">
      <w:r>
        <w:continuationSeparator/>
      </w:r>
    </w:p>
  </w:endnote>
  <w:endnote w:type="continuationNotice" w:id="1">
    <w:p w:rsidR="009D6C36" w:rsidRDefault="009D6C3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517" w:rsidRPr="00000924" w:rsidRDefault="00345517">
    <w:pPr>
      <w:pStyle w:val="af"/>
      <w:jc w:val="center"/>
      <w:rPr>
        <w:sz w:val="22"/>
      </w:rPr>
    </w:pPr>
    <w:r>
      <w:rPr>
        <w:rStyle w:val="af2"/>
        <w:rFonts w:eastAsia="ＭＳ ゴシック"/>
      </w:rPr>
      <w:t xml:space="preserve">- </w:t>
    </w:r>
    <w:r w:rsidR="00FE628B">
      <w:rPr>
        <w:rStyle w:val="af2"/>
        <w:rFonts w:eastAsia="ＭＳ ゴシック"/>
      </w:rPr>
      <w:fldChar w:fldCharType="begin"/>
    </w:r>
    <w:r>
      <w:rPr>
        <w:rStyle w:val="af2"/>
        <w:rFonts w:eastAsia="ＭＳ ゴシック"/>
      </w:rPr>
      <w:instrText xml:space="preserve"> PAGE </w:instrText>
    </w:r>
    <w:r w:rsidR="00FE628B">
      <w:rPr>
        <w:rStyle w:val="af2"/>
        <w:rFonts w:eastAsia="ＭＳ ゴシック"/>
      </w:rPr>
      <w:fldChar w:fldCharType="separate"/>
    </w:r>
    <w:r w:rsidR="00542E39">
      <w:rPr>
        <w:rStyle w:val="af2"/>
        <w:rFonts w:eastAsia="ＭＳ ゴシック"/>
        <w:noProof/>
      </w:rPr>
      <w:t>3</w:t>
    </w:r>
    <w:r w:rsidR="00FE628B">
      <w:rPr>
        <w:rStyle w:val="af2"/>
        <w:rFonts w:eastAsia="ＭＳ ゴシック"/>
      </w:rPr>
      <w:fldChar w:fldCharType="end"/>
    </w:r>
    <w:r>
      <w:rPr>
        <w:rStyle w:val="af2"/>
        <w:rFonts w:eastAsia="ＭＳ ゴシック"/>
      </w:rPr>
      <w:t>/</w:t>
    </w:r>
    <w:r w:rsidR="00FE628B">
      <w:rPr>
        <w:rStyle w:val="af2"/>
        <w:rFonts w:eastAsia="ＭＳ ゴシック"/>
      </w:rPr>
      <w:fldChar w:fldCharType="begin"/>
    </w:r>
    <w:r>
      <w:rPr>
        <w:rStyle w:val="af2"/>
        <w:rFonts w:eastAsia="ＭＳ ゴシック"/>
      </w:rPr>
      <w:instrText xml:space="preserve"> NUMPAGES </w:instrText>
    </w:r>
    <w:r w:rsidR="00FE628B">
      <w:rPr>
        <w:rStyle w:val="af2"/>
        <w:rFonts w:eastAsia="ＭＳ ゴシック"/>
      </w:rPr>
      <w:fldChar w:fldCharType="separate"/>
    </w:r>
    <w:r w:rsidR="00542E39">
      <w:rPr>
        <w:rStyle w:val="af2"/>
        <w:rFonts w:eastAsia="ＭＳ ゴシック"/>
        <w:noProof/>
      </w:rPr>
      <w:t>3</w:t>
    </w:r>
    <w:r w:rsidR="00FE628B">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C36" w:rsidRDefault="009D6C36">
      <w:r>
        <w:separator/>
      </w:r>
    </w:p>
  </w:footnote>
  <w:footnote w:type="continuationSeparator" w:id="0">
    <w:p w:rsidR="009D6C36" w:rsidRDefault="009D6C36">
      <w:r>
        <w:continuationSeparator/>
      </w:r>
    </w:p>
  </w:footnote>
  <w:footnote w:type="continuationNotice" w:id="1">
    <w:p w:rsidR="009D6C36" w:rsidRDefault="009D6C3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BD252F2"/>
    <w:multiLevelType w:val="hybridMultilevel"/>
    <w:tmpl w:val="A9CEF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5">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8">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9">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10"/>
  </w:num>
  <w:num w:numId="6">
    <w:abstractNumId w:val="5"/>
  </w:num>
  <w:num w:numId="7">
    <w:abstractNumId w:val="2"/>
  </w:num>
  <w:num w:numId="8">
    <w:abstractNumId w:val="7"/>
  </w:num>
  <w:num w:numId="9">
    <w:abstractNumId w:val="4"/>
  </w:num>
  <w:num w:numId="10">
    <w:abstractNumId w:val="8"/>
  </w:num>
  <w:num w:numId="11">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doNotTrackFormatting/>
  <w:defaultTabStop w:val="720"/>
  <w:doNotHyphenateCaps/>
  <w:displayHorizontalDrawingGridEvery w:val="0"/>
  <w:displayVerticalDrawingGridEvery w:val="0"/>
  <w:characterSpacingControl w:val="doNotCompress"/>
  <w:hdrShapeDefaults>
    <o:shapedefaults v:ext="edit" spidmax="7170">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8FF"/>
    <w:rsid w:val="00001BCB"/>
    <w:rsid w:val="00001BF1"/>
    <w:rsid w:val="0000228E"/>
    <w:rsid w:val="00002536"/>
    <w:rsid w:val="0000255B"/>
    <w:rsid w:val="0000269E"/>
    <w:rsid w:val="000026E2"/>
    <w:rsid w:val="00002AFC"/>
    <w:rsid w:val="00003589"/>
    <w:rsid w:val="00003973"/>
    <w:rsid w:val="00003A56"/>
    <w:rsid w:val="00003F7F"/>
    <w:rsid w:val="000041B5"/>
    <w:rsid w:val="000044B4"/>
    <w:rsid w:val="00004C7C"/>
    <w:rsid w:val="00004DDA"/>
    <w:rsid w:val="0000530F"/>
    <w:rsid w:val="00005B74"/>
    <w:rsid w:val="00005C60"/>
    <w:rsid w:val="00005DD5"/>
    <w:rsid w:val="0000600D"/>
    <w:rsid w:val="00006066"/>
    <w:rsid w:val="0000690C"/>
    <w:rsid w:val="00006D37"/>
    <w:rsid w:val="00007533"/>
    <w:rsid w:val="00007882"/>
    <w:rsid w:val="00007AD6"/>
    <w:rsid w:val="00007AE0"/>
    <w:rsid w:val="00007F20"/>
    <w:rsid w:val="0001012D"/>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7C3"/>
    <w:rsid w:val="000208F2"/>
    <w:rsid w:val="00020D76"/>
    <w:rsid w:val="00021469"/>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21"/>
    <w:rsid w:val="0003016F"/>
    <w:rsid w:val="0003023B"/>
    <w:rsid w:val="0003024D"/>
    <w:rsid w:val="00031738"/>
    <w:rsid w:val="000319C0"/>
    <w:rsid w:val="00031A54"/>
    <w:rsid w:val="00031B5C"/>
    <w:rsid w:val="00031B8A"/>
    <w:rsid w:val="0003221C"/>
    <w:rsid w:val="00032415"/>
    <w:rsid w:val="00032526"/>
    <w:rsid w:val="000325D4"/>
    <w:rsid w:val="00032DD3"/>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CEC"/>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FC2"/>
    <w:rsid w:val="0005222A"/>
    <w:rsid w:val="00052465"/>
    <w:rsid w:val="0005251E"/>
    <w:rsid w:val="00052863"/>
    <w:rsid w:val="00052BE7"/>
    <w:rsid w:val="00052D2F"/>
    <w:rsid w:val="00052F1A"/>
    <w:rsid w:val="00053095"/>
    <w:rsid w:val="0005380A"/>
    <w:rsid w:val="00053AB7"/>
    <w:rsid w:val="00053F1B"/>
    <w:rsid w:val="00054622"/>
    <w:rsid w:val="00054CED"/>
    <w:rsid w:val="00055087"/>
    <w:rsid w:val="000550B8"/>
    <w:rsid w:val="000553DE"/>
    <w:rsid w:val="00055A0F"/>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960"/>
    <w:rsid w:val="00083A43"/>
    <w:rsid w:val="00083DE3"/>
    <w:rsid w:val="0008406C"/>
    <w:rsid w:val="000840C3"/>
    <w:rsid w:val="000848F9"/>
    <w:rsid w:val="00084B36"/>
    <w:rsid w:val="00084BBC"/>
    <w:rsid w:val="00084FF3"/>
    <w:rsid w:val="000850E1"/>
    <w:rsid w:val="000855A5"/>
    <w:rsid w:val="00085AEE"/>
    <w:rsid w:val="00085BD4"/>
    <w:rsid w:val="00085F26"/>
    <w:rsid w:val="0008617D"/>
    <w:rsid w:val="00086246"/>
    <w:rsid w:val="000865C7"/>
    <w:rsid w:val="000869EF"/>
    <w:rsid w:val="00086C10"/>
    <w:rsid w:val="00086D89"/>
    <w:rsid w:val="00086EB9"/>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870"/>
    <w:rsid w:val="000A1F07"/>
    <w:rsid w:val="000A1FAE"/>
    <w:rsid w:val="000A22AF"/>
    <w:rsid w:val="000A2306"/>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349"/>
    <w:rsid w:val="000C134B"/>
    <w:rsid w:val="000C2058"/>
    <w:rsid w:val="000C21A2"/>
    <w:rsid w:val="000C259D"/>
    <w:rsid w:val="000C2B5C"/>
    <w:rsid w:val="000C2E07"/>
    <w:rsid w:val="000C3236"/>
    <w:rsid w:val="000C3492"/>
    <w:rsid w:val="000C37F8"/>
    <w:rsid w:val="000C3DF3"/>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6AD"/>
    <w:rsid w:val="000C7705"/>
    <w:rsid w:val="000D00B7"/>
    <w:rsid w:val="000D0184"/>
    <w:rsid w:val="000D0461"/>
    <w:rsid w:val="000D0465"/>
    <w:rsid w:val="000D0BA2"/>
    <w:rsid w:val="000D0F6A"/>
    <w:rsid w:val="000D11BF"/>
    <w:rsid w:val="000D1543"/>
    <w:rsid w:val="000D243E"/>
    <w:rsid w:val="000D26B1"/>
    <w:rsid w:val="000D2BBB"/>
    <w:rsid w:val="000D3567"/>
    <w:rsid w:val="000D3C1E"/>
    <w:rsid w:val="000D3C4A"/>
    <w:rsid w:val="000D3C58"/>
    <w:rsid w:val="000D40D5"/>
    <w:rsid w:val="000D4832"/>
    <w:rsid w:val="000D4E5A"/>
    <w:rsid w:val="000D4F4F"/>
    <w:rsid w:val="000D53DC"/>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6DD"/>
    <w:rsid w:val="000E1B84"/>
    <w:rsid w:val="000E207F"/>
    <w:rsid w:val="000E2243"/>
    <w:rsid w:val="000E263F"/>
    <w:rsid w:val="000E2F84"/>
    <w:rsid w:val="000E3091"/>
    <w:rsid w:val="000E31E6"/>
    <w:rsid w:val="000E3692"/>
    <w:rsid w:val="000E3C68"/>
    <w:rsid w:val="000E3F35"/>
    <w:rsid w:val="000E3F97"/>
    <w:rsid w:val="000E416E"/>
    <w:rsid w:val="000E418D"/>
    <w:rsid w:val="000E41C2"/>
    <w:rsid w:val="000E44C6"/>
    <w:rsid w:val="000E47B7"/>
    <w:rsid w:val="000E4D2C"/>
    <w:rsid w:val="000E502E"/>
    <w:rsid w:val="000E50BF"/>
    <w:rsid w:val="000E50FE"/>
    <w:rsid w:val="000E58B4"/>
    <w:rsid w:val="000E598D"/>
    <w:rsid w:val="000E5AA1"/>
    <w:rsid w:val="000E620A"/>
    <w:rsid w:val="000E6571"/>
    <w:rsid w:val="000E6653"/>
    <w:rsid w:val="000E70DD"/>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98"/>
    <w:rsid w:val="000F706B"/>
    <w:rsid w:val="000F734A"/>
    <w:rsid w:val="000F75B3"/>
    <w:rsid w:val="000F76AC"/>
    <w:rsid w:val="000F7912"/>
    <w:rsid w:val="000F7DCE"/>
    <w:rsid w:val="0010015A"/>
    <w:rsid w:val="00100391"/>
    <w:rsid w:val="00100728"/>
    <w:rsid w:val="00100937"/>
    <w:rsid w:val="0010099E"/>
    <w:rsid w:val="00100A29"/>
    <w:rsid w:val="00100B00"/>
    <w:rsid w:val="00100DD9"/>
    <w:rsid w:val="001011FF"/>
    <w:rsid w:val="001012E9"/>
    <w:rsid w:val="001013AB"/>
    <w:rsid w:val="00101465"/>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926"/>
    <w:rsid w:val="00112A49"/>
    <w:rsid w:val="00112BB8"/>
    <w:rsid w:val="00112BD9"/>
    <w:rsid w:val="00113B73"/>
    <w:rsid w:val="00113CA5"/>
    <w:rsid w:val="0011438F"/>
    <w:rsid w:val="00114B89"/>
    <w:rsid w:val="001152D7"/>
    <w:rsid w:val="001153FA"/>
    <w:rsid w:val="00115471"/>
    <w:rsid w:val="00115854"/>
    <w:rsid w:val="001160A6"/>
    <w:rsid w:val="001160F8"/>
    <w:rsid w:val="0011618B"/>
    <w:rsid w:val="001163D0"/>
    <w:rsid w:val="0011674F"/>
    <w:rsid w:val="00116848"/>
    <w:rsid w:val="00117FE0"/>
    <w:rsid w:val="00120630"/>
    <w:rsid w:val="00120A55"/>
    <w:rsid w:val="00120A5F"/>
    <w:rsid w:val="00122527"/>
    <w:rsid w:val="00122B79"/>
    <w:rsid w:val="00123120"/>
    <w:rsid w:val="00123472"/>
    <w:rsid w:val="00123696"/>
    <w:rsid w:val="00123871"/>
    <w:rsid w:val="00123A36"/>
    <w:rsid w:val="00123AFF"/>
    <w:rsid w:val="0012405B"/>
    <w:rsid w:val="0012467C"/>
    <w:rsid w:val="001246B6"/>
    <w:rsid w:val="00124B11"/>
    <w:rsid w:val="00124BE4"/>
    <w:rsid w:val="00125DBA"/>
    <w:rsid w:val="001261AD"/>
    <w:rsid w:val="001264B5"/>
    <w:rsid w:val="001265CA"/>
    <w:rsid w:val="001265CD"/>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DBE"/>
    <w:rsid w:val="00143FA4"/>
    <w:rsid w:val="00144294"/>
    <w:rsid w:val="00144395"/>
    <w:rsid w:val="00144579"/>
    <w:rsid w:val="0014491B"/>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95"/>
    <w:rsid w:val="00163ACD"/>
    <w:rsid w:val="00163F29"/>
    <w:rsid w:val="00163F8B"/>
    <w:rsid w:val="00164234"/>
    <w:rsid w:val="00164694"/>
    <w:rsid w:val="00164DF8"/>
    <w:rsid w:val="00164F75"/>
    <w:rsid w:val="00165322"/>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F0"/>
    <w:rsid w:val="001830AF"/>
    <w:rsid w:val="00183771"/>
    <w:rsid w:val="001838F4"/>
    <w:rsid w:val="00183975"/>
    <w:rsid w:val="00183CEA"/>
    <w:rsid w:val="001840F4"/>
    <w:rsid w:val="00184115"/>
    <w:rsid w:val="0018422E"/>
    <w:rsid w:val="00184388"/>
    <w:rsid w:val="00184392"/>
    <w:rsid w:val="001845E7"/>
    <w:rsid w:val="00184869"/>
    <w:rsid w:val="00185178"/>
    <w:rsid w:val="00185456"/>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EFB"/>
    <w:rsid w:val="00193F6F"/>
    <w:rsid w:val="00194701"/>
    <w:rsid w:val="0019489E"/>
    <w:rsid w:val="00194F9B"/>
    <w:rsid w:val="00195253"/>
    <w:rsid w:val="0019533E"/>
    <w:rsid w:val="00195944"/>
    <w:rsid w:val="0019606F"/>
    <w:rsid w:val="00196429"/>
    <w:rsid w:val="001965F0"/>
    <w:rsid w:val="0019671C"/>
    <w:rsid w:val="00196F1E"/>
    <w:rsid w:val="0019703A"/>
    <w:rsid w:val="0019736B"/>
    <w:rsid w:val="0019782D"/>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424"/>
    <w:rsid w:val="001A4B90"/>
    <w:rsid w:val="001A50A5"/>
    <w:rsid w:val="001A5448"/>
    <w:rsid w:val="001A5AC6"/>
    <w:rsid w:val="001A5D32"/>
    <w:rsid w:val="001A5E21"/>
    <w:rsid w:val="001A606C"/>
    <w:rsid w:val="001A62CC"/>
    <w:rsid w:val="001A65A8"/>
    <w:rsid w:val="001B0193"/>
    <w:rsid w:val="001B02AB"/>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80A"/>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5C"/>
    <w:rsid w:val="001D14C0"/>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EB7"/>
    <w:rsid w:val="001D65AB"/>
    <w:rsid w:val="001D68B0"/>
    <w:rsid w:val="001D6C5A"/>
    <w:rsid w:val="001D6E91"/>
    <w:rsid w:val="001D6FCC"/>
    <w:rsid w:val="001D6FD0"/>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C25"/>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D5"/>
    <w:rsid w:val="00204B06"/>
    <w:rsid w:val="00204D02"/>
    <w:rsid w:val="00204DB2"/>
    <w:rsid w:val="00205565"/>
    <w:rsid w:val="00205C47"/>
    <w:rsid w:val="00205FC0"/>
    <w:rsid w:val="00206217"/>
    <w:rsid w:val="0020637C"/>
    <w:rsid w:val="0020744F"/>
    <w:rsid w:val="0020746F"/>
    <w:rsid w:val="00207591"/>
    <w:rsid w:val="002077C0"/>
    <w:rsid w:val="00207911"/>
    <w:rsid w:val="00207B54"/>
    <w:rsid w:val="00207C49"/>
    <w:rsid w:val="00207E35"/>
    <w:rsid w:val="00210B76"/>
    <w:rsid w:val="002123E7"/>
    <w:rsid w:val="00212447"/>
    <w:rsid w:val="0021460B"/>
    <w:rsid w:val="002149F3"/>
    <w:rsid w:val="00214FEB"/>
    <w:rsid w:val="0021506F"/>
    <w:rsid w:val="00215106"/>
    <w:rsid w:val="002154CD"/>
    <w:rsid w:val="002155C0"/>
    <w:rsid w:val="00215643"/>
    <w:rsid w:val="0021564B"/>
    <w:rsid w:val="00215865"/>
    <w:rsid w:val="00215945"/>
    <w:rsid w:val="00215A03"/>
    <w:rsid w:val="00215B50"/>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B9"/>
    <w:rsid w:val="00232FD4"/>
    <w:rsid w:val="002334F8"/>
    <w:rsid w:val="00233553"/>
    <w:rsid w:val="00233E1C"/>
    <w:rsid w:val="00233E8A"/>
    <w:rsid w:val="0023405E"/>
    <w:rsid w:val="0023430D"/>
    <w:rsid w:val="002343D8"/>
    <w:rsid w:val="00234A40"/>
    <w:rsid w:val="00234A97"/>
    <w:rsid w:val="00234D14"/>
    <w:rsid w:val="002355BC"/>
    <w:rsid w:val="00235AE4"/>
    <w:rsid w:val="00235EA3"/>
    <w:rsid w:val="00236316"/>
    <w:rsid w:val="0023703D"/>
    <w:rsid w:val="00237107"/>
    <w:rsid w:val="0023742B"/>
    <w:rsid w:val="00237821"/>
    <w:rsid w:val="00240318"/>
    <w:rsid w:val="00240345"/>
    <w:rsid w:val="00240AB3"/>
    <w:rsid w:val="00241005"/>
    <w:rsid w:val="002417C5"/>
    <w:rsid w:val="0024185F"/>
    <w:rsid w:val="00241A9B"/>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F74"/>
    <w:rsid w:val="00246630"/>
    <w:rsid w:val="0024663E"/>
    <w:rsid w:val="0024664D"/>
    <w:rsid w:val="00246BC3"/>
    <w:rsid w:val="00246CBE"/>
    <w:rsid w:val="00246E7C"/>
    <w:rsid w:val="00246EC4"/>
    <w:rsid w:val="00247478"/>
    <w:rsid w:val="00247712"/>
    <w:rsid w:val="00247BE8"/>
    <w:rsid w:val="00247D0B"/>
    <w:rsid w:val="0025057A"/>
    <w:rsid w:val="00250C74"/>
    <w:rsid w:val="0025101E"/>
    <w:rsid w:val="00251940"/>
    <w:rsid w:val="00251B01"/>
    <w:rsid w:val="00251C36"/>
    <w:rsid w:val="00251DCC"/>
    <w:rsid w:val="00251FEE"/>
    <w:rsid w:val="002524E9"/>
    <w:rsid w:val="0025262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D10"/>
    <w:rsid w:val="0026103B"/>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B1"/>
    <w:rsid w:val="002644F5"/>
    <w:rsid w:val="0026454D"/>
    <w:rsid w:val="0026473B"/>
    <w:rsid w:val="0026498A"/>
    <w:rsid w:val="00264CC2"/>
    <w:rsid w:val="00264F4B"/>
    <w:rsid w:val="00264F9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A72"/>
    <w:rsid w:val="00285C5B"/>
    <w:rsid w:val="00285C5E"/>
    <w:rsid w:val="00286450"/>
    <w:rsid w:val="002865DA"/>
    <w:rsid w:val="0028682C"/>
    <w:rsid w:val="00286A2C"/>
    <w:rsid w:val="00286A56"/>
    <w:rsid w:val="00286AB3"/>
    <w:rsid w:val="002872E2"/>
    <w:rsid w:val="00287ACB"/>
    <w:rsid w:val="00287CA4"/>
    <w:rsid w:val="00287EFB"/>
    <w:rsid w:val="00287FBA"/>
    <w:rsid w:val="002908E2"/>
    <w:rsid w:val="0029095B"/>
    <w:rsid w:val="0029154E"/>
    <w:rsid w:val="00291632"/>
    <w:rsid w:val="002919BF"/>
    <w:rsid w:val="002919C2"/>
    <w:rsid w:val="00291B85"/>
    <w:rsid w:val="00291D69"/>
    <w:rsid w:val="002921E1"/>
    <w:rsid w:val="00292FAF"/>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E7E"/>
    <w:rsid w:val="002B5F72"/>
    <w:rsid w:val="002B65F5"/>
    <w:rsid w:val="002B661D"/>
    <w:rsid w:val="002B6B5F"/>
    <w:rsid w:val="002B6C24"/>
    <w:rsid w:val="002B6D4C"/>
    <w:rsid w:val="002B7268"/>
    <w:rsid w:val="002B75C6"/>
    <w:rsid w:val="002B798A"/>
    <w:rsid w:val="002B7F7A"/>
    <w:rsid w:val="002C02E3"/>
    <w:rsid w:val="002C03AA"/>
    <w:rsid w:val="002C0CD3"/>
    <w:rsid w:val="002C109C"/>
    <w:rsid w:val="002C135E"/>
    <w:rsid w:val="002C1402"/>
    <w:rsid w:val="002C1BF7"/>
    <w:rsid w:val="002C1F0F"/>
    <w:rsid w:val="002C20D4"/>
    <w:rsid w:val="002C24ED"/>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7B70"/>
    <w:rsid w:val="002C7F92"/>
    <w:rsid w:val="002D05AF"/>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5944"/>
    <w:rsid w:val="002D61F0"/>
    <w:rsid w:val="002D6725"/>
    <w:rsid w:val="002D6A2F"/>
    <w:rsid w:val="002D6B01"/>
    <w:rsid w:val="002D6D72"/>
    <w:rsid w:val="002D7290"/>
    <w:rsid w:val="002D7391"/>
    <w:rsid w:val="002D739E"/>
    <w:rsid w:val="002D7510"/>
    <w:rsid w:val="002D75D9"/>
    <w:rsid w:val="002D77F1"/>
    <w:rsid w:val="002D7916"/>
    <w:rsid w:val="002D7B17"/>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796"/>
    <w:rsid w:val="002F1D72"/>
    <w:rsid w:val="002F1DEE"/>
    <w:rsid w:val="002F1FB1"/>
    <w:rsid w:val="002F1FE6"/>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955"/>
    <w:rsid w:val="003003CD"/>
    <w:rsid w:val="003004D5"/>
    <w:rsid w:val="00300D1B"/>
    <w:rsid w:val="00301A35"/>
    <w:rsid w:val="00301ACA"/>
    <w:rsid w:val="00302104"/>
    <w:rsid w:val="003023A6"/>
    <w:rsid w:val="00302595"/>
    <w:rsid w:val="003029D7"/>
    <w:rsid w:val="00302BA1"/>
    <w:rsid w:val="00303010"/>
    <w:rsid w:val="00303298"/>
    <w:rsid w:val="0030338D"/>
    <w:rsid w:val="0030350B"/>
    <w:rsid w:val="0030361D"/>
    <w:rsid w:val="00303765"/>
    <w:rsid w:val="00303853"/>
    <w:rsid w:val="00303ADA"/>
    <w:rsid w:val="00303B6A"/>
    <w:rsid w:val="00303B96"/>
    <w:rsid w:val="00303E27"/>
    <w:rsid w:val="00303E7C"/>
    <w:rsid w:val="00304ADB"/>
    <w:rsid w:val="00304B92"/>
    <w:rsid w:val="00304E15"/>
    <w:rsid w:val="003058CC"/>
    <w:rsid w:val="00305AD0"/>
    <w:rsid w:val="00305BD3"/>
    <w:rsid w:val="00305C70"/>
    <w:rsid w:val="00305D0E"/>
    <w:rsid w:val="00305DF2"/>
    <w:rsid w:val="003072BE"/>
    <w:rsid w:val="003073D5"/>
    <w:rsid w:val="003075B3"/>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CA"/>
    <w:rsid w:val="0031463E"/>
    <w:rsid w:val="00314853"/>
    <w:rsid w:val="00314A1A"/>
    <w:rsid w:val="00314A5F"/>
    <w:rsid w:val="00314FA9"/>
    <w:rsid w:val="00314FC2"/>
    <w:rsid w:val="00315CBB"/>
    <w:rsid w:val="00315E4B"/>
    <w:rsid w:val="00315E54"/>
    <w:rsid w:val="00316448"/>
    <w:rsid w:val="003165ED"/>
    <w:rsid w:val="00316917"/>
    <w:rsid w:val="00316D03"/>
    <w:rsid w:val="00317174"/>
    <w:rsid w:val="003174D8"/>
    <w:rsid w:val="0031753C"/>
    <w:rsid w:val="00317865"/>
    <w:rsid w:val="003178CA"/>
    <w:rsid w:val="00317A1C"/>
    <w:rsid w:val="00317FB1"/>
    <w:rsid w:val="00320A48"/>
    <w:rsid w:val="00320C55"/>
    <w:rsid w:val="00321302"/>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B04"/>
    <w:rsid w:val="00336C59"/>
    <w:rsid w:val="00337209"/>
    <w:rsid w:val="003372D4"/>
    <w:rsid w:val="00337408"/>
    <w:rsid w:val="00337549"/>
    <w:rsid w:val="003378FA"/>
    <w:rsid w:val="00337E9E"/>
    <w:rsid w:val="0034084C"/>
    <w:rsid w:val="003409CD"/>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2F70"/>
    <w:rsid w:val="00353053"/>
    <w:rsid w:val="003532B0"/>
    <w:rsid w:val="003533CA"/>
    <w:rsid w:val="003534CB"/>
    <w:rsid w:val="0035367A"/>
    <w:rsid w:val="003540BF"/>
    <w:rsid w:val="00354545"/>
    <w:rsid w:val="003546C6"/>
    <w:rsid w:val="00354D50"/>
    <w:rsid w:val="00354FB8"/>
    <w:rsid w:val="003552AE"/>
    <w:rsid w:val="003557A2"/>
    <w:rsid w:val="003558FE"/>
    <w:rsid w:val="00355982"/>
    <w:rsid w:val="003567D6"/>
    <w:rsid w:val="00356823"/>
    <w:rsid w:val="00356E3D"/>
    <w:rsid w:val="003575AA"/>
    <w:rsid w:val="0035775C"/>
    <w:rsid w:val="00357C17"/>
    <w:rsid w:val="003605AE"/>
    <w:rsid w:val="003608CB"/>
    <w:rsid w:val="00360B72"/>
    <w:rsid w:val="0036115F"/>
    <w:rsid w:val="00361816"/>
    <w:rsid w:val="00361AFF"/>
    <w:rsid w:val="00361B1E"/>
    <w:rsid w:val="00361B26"/>
    <w:rsid w:val="00361E5F"/>
    <w:rsid w:val="003624C4"/>
    <w:rsid w:val="00362A68"/>
    <w:rsid w:val="003633C9"/>
    <w:rsid w:val="00363503"/>
    <w:rsid w:val="00363701"/>
    <w:rsid w:val="0036434D"/>
    <w:rsid w:val="0036440B"/>
    <w:rsid w:val="00364414"/>
    <w:rsid w:val="0036482F"/>
    <w:rsid w:val="00364890"/>
    <w:rsid w:val="00364B9F"/>
    <w:rsid w:val="00364EE3"/>
    <w:rsid w:val="0036506C"/>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55"/>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40B"/>
    <w:rsid w:val="00376549"/>
    <w:rsid w:val="003765B3"/>
    <w:rsid w:val="0037676D"/>
    <w:rsid w:val="00376A26"/>
    <w:rsid w:val="00376A67"/>
    <w:rsid w:val="00376FA8"/>
    <w:rsid w:val="003772E3"/>
    <w:rsid w:val="0037742E"/>
    <w:rsid w:val="00377F9D"/>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FD8"/>
    <w:rsid w:val="00386062"/>
    <w:rsid w:val="003860AA"/>
    <w:rsid w:val="00386411"/>
    <w:rsid w:val="00386457"/>
    <w:rsid w:val="00386D3B"/>
    <w:rsid w:val="00386E09"/>
    <w:rsid w:val="00387043"/>
    <w:rsid w:val="003871E4"/>
    <w:rsid w:val="00387238"/>
    <w:rsid w:val="00387320"/>
    <w:rsid w:val="003873B7"/>
    <w:rsid w:val="0038787C"/>
    <w:rsid w:val="00387E45"/>
    <w:rsid w:val="00387E8A"/>
    <w:rsid w:val="003904F0"/>
    <w:rsid w:val="003908F9"/>
    <w:rsid w:val="00390D0A"/>
    <w:rsid w:val="00390F0A"/>
    <w:rsid w:val="00390F69"/>
    <w:rsid w:val="00391109"/>
    <w:rsid w:val="00391265"/>
    <w:rsid w:val="00391327"/>
    <w:rsid w:val="0039158F"/>
    <w:rsid w:val="00391842"/>
    <w:rsid w:val="0039187C"/>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E27"/>
    <w:rsid w:val="003A00C7"/>
    <w:rsid w:val="003A00F4"/>
    <w:rsid w:val="003A051E"/>
    <w:rsid w:val="003A087B"/>
    <w:rsid w:val="003A099B"/>
    <w:rsid w:val="003A099F"/>
    <w:rsid w:val="003A09AA"/>
    <w:rsid w:val="003A0BD9"/>
    <w:rsid w:val="003A0DD8"/>
    <w:rsid w:val="003A0F1E"/>
    <w:rsid w:val="003A0F46"/>
    <w:rsid w:val="003A0FFB"/>
    <w:rsid w:val="003A10AB"/>
    <w:rsid w:val="003A213A"/>
    <w:rsid w:val="003A22C4"/>
    <w:rsid w:val="003A2461"/>
    <w:rsid w:val="003A286B"/>
    <w:rsid w:val="003A2EFB"/>
    <w:rsid w:val="003A35ED"/>
    <w:rsid w:val="003A3938"/>
    <w:rsid w:val="003A3DE2"/>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DBD"/>
    <w:rsid w:val="003C1058"/>
    <w:rsid w:val="003C1433"/>
    <w:rsid w:val="003C16E8"/>
    <w:rsid w:val="003C18AE"/>
    <w:rsid w:val="003C19CE"/>
    <w:rsid w:val="003C1C6A"/>
    <w:rsid w:val="003C1C86"/>
    <w:rsid w:val="003C208F"/>
    <w:rsid w:val="003C301F"/>
    <w:rsid w:val="003C314B"/>
    <w:rsid w:val="003C3975"/>
    <w:rsid w:val="003C3A50"/>
    <w:rsid w:val="003C3DAB"/>
    <w:rsid w:val="003C42F9"/>
    <w:rsid w:val="003C43A9"/>
    <w:rsid w:val="003C46E2"/>
    <w:rsid w:val="003C4A75"/>
    <w:rsid w:val="003C4B01"/>
    <w:rsid w:val="003C4BED"/>
    <w:rsid w:val="003C4F71"/>
    <w:rsid w:val="003C4FCB"/>
    <w:rsid w:val="003C520B"/>
    <w:rsid w:val="003C5339"/>
    <w:rsid w:val="003C5846"/>
    <w:rsid w:val="003C5C8A"/>
    <w:rsid w:val="003C5E00"/>
    <w:rsid w:val="003C66D0"/>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474"/>
    <w:rsid w:val="003D159F"/>
    <w:rsid w:val="003D1B92"/>
    <w:rsid w:val="003D1C8F"/>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C"/>
    <w:rsid w:val="003E094F"/>
    <w:rsid w:val="003E13DF"/>
    <w:rsid w:val="003E1688"/>
    <w:rsid w:val="003E172C"/>
    <w:rsid w:val="003E17F1"/>
    <w:rsid w:val="003E1887"/>
    <w:rsid w:val="003E1934"/>
    <w:rsid w:val="003E19A4"/>
    <w:rsid w:val="003E243A"/>
    <w:rsid w:val="003E2D9D"/>
    <w:rsid w:val="003E2EDA"/>
    <w:rsid w:val="003E33FB"/>
    <w:rsid w:val="003E354D"/>
    <w:rsid w:val="003E37F5"/>
    <w:rsid w:val="003E39FC"/>
    <w:rsid w:val="003E3D4C"/>
    <w:rsid w:val="003E3D8F"/>
    <w:rsid w:val="003E4C21"/>
    <w:rsid w:val="003E58D8"/>
    <w:rsid w:val="003E5A2C"/>
    <w:rsid w:val="003E5A9F"/>
    <w:rsid w:val="003E63C8"/>
    <w:rsid w:val="003E64D6"/>
    <w:rsid w:val="003E671B"/>
    <w:rsid w:val="003E736B"/>
    <w:rsid w:val="003E739C"/>
    <w:rsid w:val="003E746D"/>
    <w:rsid w:val="003E7679"/>
    <w:rsid w:val="003E782F"/>
    <w:rsid w:val="003E7DDE"/>
    <w:rsid w:val="003F01AE"/>
    <w:rsid w:val="003F0885"/>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49D"/>
    <w:rsid w:val="0040578C"/>
    <w:rsid w:val="004059B7"/>
    <w:rsid w:val="00405C7F"/>
    <w:rsid w:val="00406179"/>
    <w:rsid w:val="004062E1"/>
    <w:rsid w:val="0040698A"/>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5C5"/>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A00"/>
    <w:rsid w:val="00453252"/>
    <w:rsid w:val="00453306"/>
    <w:rsid w:val="004537F5"/>
    <w:rsid w:val="00453C0B"/>
    <w:rsid w:val="004542D3"/>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66D"/>
    <w:rsid w:val="00457699"/>
    <w:rsid w:val="00460057"/>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0E8"/>
    <w:rsid w:val="00463717"/>
    <w:rsid w:val="00463740"/>
    <w:rsid w:val="00463946"/>
    <w:rsid w:val="0046453A"/>
    <w:rsid w:val="00464554"/>
    <w:rsid w:val="00464642"/>
    <w:rsid w:val="004647FC"/>
    <w:rsid w:val="00464D57"/>
    <w:rsid w:val="00464FAA"/>
    <w:rsid w:val="00465F0A"/>
    <w:rsid w:val="00466786"/>
    <w:rsid w:val="0046691F"/>
    <w:rsid w:val="00467039"/>
    <w:rsid w:val="0046710F"/>
    <w:rsid w:val="00467A8B"/>
    <w:rsid w:val="00467AB5"/>
    <w:rsid w:val="00467AFF"/>
    <w:rsid w:val="00470752"/>
    <w:rsid w:val="00470957"/>
    <w:rsid w:val="00470958"/>
    <w:rsid w:val="00470C44"/>
    <w:rsid w:val="00471055"/>
    <w:rsid w:val="0047196B"/>
    <w:rsid w:val="00471BCF"/>
    <w:rsid w:val="00471D02"/>
    <w:rsid w:val="00471F99"/>
    <w:rsid w:val="00472327"/>
    <w:rsid w:val="00472E74"/>
    <w:rsid w:val="00472EA6"/>
    <w:rsid w:val="004730D0"/>
    <w:rsid w:val="00473370"/>
    <w:rsid w:val="00473891"/>
    <w:rsid w:val="00473A08"/>
    <w:rsid w:val="00473CBF"/>
    <w:rsid w:val="00474694"/>
    <w:rsid w:val="00474979"/>
    <w:rsid w:val="00475023"/>
    <w:rsid w:val="0047546B"/>
    <w:rsid w:val="004760BF"/>
    <w:rsid w:val="00476599"/>
    <w:rsid w:val="00476CF4"/>
    <w:rsid w:val="004776C5"/>
    <w:rsid w:val="004779EA"/>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AE9"/>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256"/>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4EBC"/>
    <w:rsid w:val="004A5073"/>
    <w:rsid w:val="004A52F3"/>
    <w:rsid w:val="004A5ED2"/>
    <w:rsid w:val="004A5F24"/>
    <w:rsid w:val="004A627A"/>
    <w:rsid w:val="004A63D3"/>
    <w:rsid w:val="004A6999"/>
    <w:rsid w:val="004A6C02"/>
    <w:rsid w:val="004A744D"/>
    <w:rsid w:val="004A74F2"/>
    <w:rsid w:val="004A76FF"/>
    <w:rsid w:val="004A792D"/>
    <w:rsid w:val="004A7C9F"/>
    <w:rsid w:val="004A7DE1"/>
    <w:rsid w:val="004B017C"/>
    <w:rsid w:val="004B0294"/>
    <w:rsid w:val="004B082D"/>
    <w:rsid w:val="004B100A"/>
    <w:rsid w:val="004B1F99"/>
    <w:rsid w:val="004B1FCB"/>
    <w:rsid w:val="004B2418"/>
    <w:rsid w:val="004B26B2"/>
    <w:rsid w:val="004B28FD"/>
    <w:rsid w:val="004B29BB"/>
    <w:rsid w:val="004B2B3F"/>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2DC2"/>
    <w:rsid w:val="004C386B"/>
    <w:rsid w:val="004C3D75"/>
    <w:rsid w:val="004C3D98"/>
    <w:rsid w:val="004C4247"/>
    <w:rsid w:val="004C43B1"/>
    <w:rsid w:val="004C460F"/>
    <w:rsid w:val="004C4C0E"/>
    <w:rsid w:val="004C4FDC"/>
    <w:rsid w:val="004C5DE4"/>
    <w:rsid w:val="004C620E"/>
    <w:rsid w:val="004C666C"/>
    <w:rsid w:val="004C6D03"/>
    <w:rsid w:val="004C6DAC"/>
    <w:rsid w:val="004C7310"/>
    <w:rsid w:val="004C7321"/>
    <w:rsid w:val="004C7740"/>
    <w:rsid w:val="004C7870"/>
    <w:rsid w:val="004C79AF"/>
    <w:rsid w:val="004C7AC7"/>
    <w:rsid w:val="004C7E20"/>
    <w:rsid w:val="004C7F1E"/>
    <w:rsid w:val="004C7FD6"/>
    <w:rsid w:val="004D09DE"/>
    <w:rsid w:val="004D0B29"/>
    <w:rsid w:val="004D0B4E"/>
    <w:rsid w:val="004D0E3F"/>
    <w:rsid w:val="004D1870"/>
    <w:rsid w:val="004D2057"/>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F1"/>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CF"/>
    <w:rsid w:val="004E63DF"/>
    <w:rsid w:val="004E6A7C"/>
    <w:rsid w:val="004E6C45"/>
    <w:rsid w:val="004E6E00"/>
    <w:rsid w:val="004E724C"/>
    <w:rsid w:val="004E7AFD"/>
    <w:rsid w:val="004E7DA8"/>
    <w:rsid w:val="004F034E"/>
    <w:rsid w:val="004F0424"/>
    <w:rsid w:val="004F04B2"/>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885"/>
    <w:rsid w:val="00500961"/>
    <w:rsid w:val="00500C5C"/>
    <w:rsid w:val="00500C94"/>
    <w:rsid w:val="00500F4A"/>
    <w:rsid w:val="005017D4"/>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6077"/>
    <w:rsid w:val="0051661A"/>
    <w:rsid w:val="00516D44"/>
    <w:rsid w:val="00517278"/>
    <w:rsid w:val="00517900"/>
    <w:rsid w:val="00517A52"/>
    <w:rsid w:val="005204AD"/>
    <w:rsid w:val="005204E6"/>
    <w:rsid w:val="005205B8"/>
    <w:rsid w:val="00520736"/>
    <w:rsid w:val="005207B3"/>
    <w:rsid w:val="00520EA7"/>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26F"/>
    <w:rsid w:val="005375C9"/>
    <w:rsid w:val="00537750"/>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4F3"/>
    <w:rsid w:val="0054292B"/>
    <w:rsid w:val="00542949"/>
    <w:rsid w:val="00542B73"/>
    <w:rsid w:val="00542E39"/>
    <w:rsid w:val="00543370"/>
    <w:rsid w:val="00543418"/>
    <w:rsid w:val="0054350C"/>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6163"/>
    <w:rsid w:val="00546256"/>
    <w:rsid w:val="00546E2C"/>
    <w:rsid w:val="00546E6B"/>
    <w:rsid w:val="005471B1"/>
    <w:rsid w:val="00547902"/>
    <w:rsid w:val="00547BD0"/>
    <w:rsid w:val="00547E27"/>
    <w:rsid w:val="0055032A"/>
    <w:rsid w:val="0055035C"/>
    <w:rsid w:val="005504FA"/>
    <w:rsid w:val="005505A8"/>
    <w:rsid w:val="0055093A"/>
    <w:rsid w:val="00551555"/>
    <w:rsid w:val="00551852"/>
    <w:rsid w:val="00551859"/>
    <w:rsid w:val="00551872"/>
    <w:rsid w:val="00551D4B"/>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727"/>
    <w:rsid w:val="00565E39"/>
    <w:rsid w:val="00565E5C"/>
    <w:rsid w:val="00566319"/>
    <w:rsid w:val="0056636F"/>
    <w:rsid w:val="00566BE3"/>
    <w:rsid w:val="00566CF4"/>
    <w:rsid w:val="00566D73"/>
    <w:rsid w:val="00566E85"/>
    <w:rsid w:val="00566F84"/>
    <w:rsid w:val="0056703E"/>
    <w:rsid w:val="005670FB"/>
    <w:rsid w:val="005672D2"/>
    <w:rsid w:val="0056749A"/>
    <w:rsid w:val="0056779E"/>
    <w:rsid w:val="005678DB"/>
    <w:rsid w:val="00567DE5"/>
    <w:rsid w:val="00567E29"/>
    <w:rsid w:val="005705BE"/>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568"/>
    <w:rsid w:val="00580674"/>
    <w:rsid w:val="00580B9C"/>
    <w:rsid w:val="00581440"/>
    <w:rsid w:val="005816EB"/>
    <w:rsid w:val="005819D6"/>
    <w:rsid w:val="00581C17"/>
    <w:rsid w:val="00581D34"/>
    <w:rsid w:val="00581D59"/>
    <w:rsid w:val="00581FA5"/>
    <w:rsid w:val="00582394"/>
    <w:rsid w:val="005828A8"/>
    <w:rsid w:val="0058311A"/>
    <w:rsid w:val="005831D1"/>
    <w:rsid w:val="005831F3"/>
    <w:rsid w:val="00583201"/>
    <w:rsid w:val="00583211"/>
    <w:rsid w:val="00583F36"/>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DD"/>
    <w:rsid w:val="00587AE4"/>
    <w:rsid w:val="005900AA"/>
    <w:rsid w:val="00590136"/>
    <w:rsid w:val="005904F1"/>
    <w:rsid w:val="00590634"/>
    <w:rsid w:val="00590764"/>
    <w:rsid w:val="00590E98"/>
    <w:rsid w:val="00591153"/>
    <w:rsid w:val="0059119E"/>
    <w:rsid w:val="005915E3"/>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A90"/>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E03"/>
    <w:rsid w:val="005A5F45"/>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DF4"/>
    <w:rsid w:val="005C0E50"/>
    <w:rsid w:val="005C0F69"/>
    <w:rsid w:val="005C12F8"/>
    <w:rsid w:val="005C1631"/>
    <w:rsid w:val="005C1981"/>
    <w:rsid w:val="005C19D6"/>
    <w:rsid w:val="005C1D11"/>
    <w:rsid w:val="005C20FF"/>
    <w:rsid w:val="005C2193"/>
    <w:rsid w:val="005C243A"/>
    <w:rsid w:val="005C290C"/>
    <w:rsid w:val="005C29BD"/>
    <w:rsid w:val="005C2AA4"/>
    <w:rsid w:val="005C2ABD"/>
    <w:rsid w:val="005C2D6D"/>
    <w:rsid w:val="005C305B"/>
    <w:rsid w:val="005C35F5"/>
    <w:rsid w:val="005C3951"/>
    <w:rsid w:val="005C3AC3"/>
    <w:rsid w:val="005C3CAF"/>
    <w:rsid w:val="005C40FE"/>
    <w:rsid w:val="005C440F"/>
    <w:rsid w:val="005C4776"/>
    <w:rsid w:val="005C4B96"/>
    <w:rsid w:val="005C4F45"/>
    <w:rsid w:val="005C4FD9"/>
    <w:rsid w:val="005C509C"/>
    <w:rsid w:val="005C50D3"/>
    <w:rsid w:val="005C50E3"/>
    <w:rsid w:val="005C51A8"/>
    <w:rsid w:val="005C5355"/>
    <w:rsid w:val="005C66DC"/>
    <w:rsid w:val="005C6883"/>
    <w:rsid w:val="005C6950"/>
    <w:rsid w:val="005C6AB0"/>
    <w:rsid w:val="005C6AD0"/>
    <w:rsid w:val="005C6DE3"/>
    <w:rsid w:val="005C6FB2"/>
    <w:rsid w:val="005C70B0"/>
    <w:rsid w:val="005C711E"/>
    <w:rsid w:val="005C72BF"/>
    <w:rsid w:val="005C754F"/>
    <w:rsid w:val="005C7599"/>
    <w:rsid w:val="005C7DEB"/>
    <w:rsid w:val="005D0150"/>
    <w:rsid w:val="005D02BD"/>
    <w:rsid w:val="005D0411"/>
    <w:rsid w:val="005D0C17"/>
    <w:rsid w:val="005D1597"/>
    <w:rsid w:val="005D1638"/>
    <w:rsid w:val="005D163C"/>
    <w:rsid w:val="005D17A3"/>
    <w:rsid w:val="005D1D42"/>
    <w:rsid w:val="005D1EE5"/>
    <w:rsid w:val="005D2283"/>
    <w:rsid w:val="005D271D"/>
    <w:rsid w:val="005D2AD6"/>
    <w:rsid w:val="005D2FA5"/>
    <w:rsid w:val="005D2FE5"/>
    <w:rsid w:val="005D318D"/>
    <w:rsid w:val="005D352F"/>
    <w:rsid w:val="005D3AF3"/>
    <w:rsid w:val="005D4D5A"/>
    <w:rsid w:val="005D5892"/>
    <w:rsid w:val="005D5B83"/>
    <w:rsid w:val="005D5C74"/>
    <w:rsid w:val="005D5FF5"/>
    <w:rsid w:val="005D6A0A"/>
    <w:rsid w:val="005D6A37"/>
    <w:rsid w:val="005D6B61"/>
    <w:rsid w:val="005D74C7"/>
    <w:rsid w:val="005D7554"/>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D64"/>
    <w:rsid w:val="005F3D68"/>
    <w:rsid w:val="005F4071"/>
    <w:rsid w:val="005F41FA"/>
    <w:rsid w:val="005F46D9"/>
    <w:rsid w:val="005F4864"/>
    <w:rsid w:val="005F4D25"/>
    <w:rsid w:val="005F4F35"/>
    <w:rsid w:val="005F5032"/>
    <w:rsid w:val="005F50F6"/>
    <w:rsid w:val="005F61D8"/>
    <w:rsid w:val="005F6793"/>
    <w:rsid w:val="005F687D"/>
    <w:rsid w:val="005F6F14"/>
    <w:rsid w:val="005F790E"/>
    <w:rsid w:val="005F79A3"/>
    <w:rsid w:val="005F7BDA"/>
    <w:rsid w:val="005F7D32"/>
    <w:rsid w:val="006001DB"/>
    <w:rsid w:val="00600A19"/>
    <w:rsid w:val="00600F2B"/>
    <w:rsid w:val="00601021"/>
    <w:rsid w:val="0060144A"/>
    <w:rsid w:val="00601605"/>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A3"/>
    <w:rsid w:val="006137CA"/>
    <w:rsid w:val="006138C4"/>
    <w:rsid w:val="006139A4"/>
    <w:rsid w:val="00613A94"/>
    <w:rsid w:val="00613D36"/>
    <w:rsid w:val="006141A7"/>
    <w:rsid w:val="00614770"/>
    <w:rsid w:val="00614B91"/>
    <w:rsid w:val="00615229"/>
    <w:rsid w:val="006152EE"/>
    <w:rsid w:val="006159BB"/>
    <w:rsid w:val="00615D9A"/>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29C0"/>
    <w:rsid w:val="0062302D"/>
    <w:rsid w:val="006230FA"/>
    <w:rsid w:val="0062391E"/>
    <w:rsid w:val="00623E8F"/>
    <w:rsid w:val="006240C5"/>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9C6"/>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921"/>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3B14"/>
    <w:rsid w:val="00653E8C"/>
    <w:rsid w:val="00654A5C"/>
    <w:rsid w:val="00654E59"/>
    <w:rsid w:val="006551BD"/>
    <w:rsid w:val="00655621"/>
    <w:rsid w:val="00655645"/>
    <w:rsid w:val="00655646"/>
    <w:rsid w:val="006556BC"/>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865"/>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9D5"/>
    <w:rsid w:val="00673C32"/>
    <w:rsid w:val="00673CF5"/>
    <w:rsid w:val="006740A5"/>
    <w:rsid w:val="00674246"/>
    <w:rsid w:val="006748DE"/>
    <w:rsid w:val="00674F3B"/>
    <w:rsid w:val="00675064"/>
    <w:rsid w:val="0067525E"/>
    <w:rsid w:val="006753C3"/>
    <w:rsid w:val="006754F5"/>
    <w:rsid w:val="00675C12"/>
    <w:rsid w:val="0067603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752"/>
    <w:rsid w:val="006829A8"/>
    <w:rsid w:val="00682AA5"/>
    <w:rsid w:val="00682C67"/>
    <w:rsid w:val="00682D67"/>
    <w:rsid w:val="00683424"/>
    <w:rsid w:val="0068376F"/>
    <w:rsid w:val="0068399C"/>
    <w:rsid w:val="00683CB1"/>
    <w:rsid w:val="00683E18"/>
    <w:rsid w:val="0068415F"/>
    <w:rsid w:val="00684491"/>
    <w:rsid w:val="00684586"/>
    <w:rsid w:val="00684C4B"/>
    <w:rsid w:val="00684CE2"/>
    <w:rsid w:val="006851FC"/>
    <w:rsid w:val="006852C6"/>
    <w:rsid w:val="00685534"/>
    <w:rsid w:val="00685560"/>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2BD"/>
    <w:rsid w:val="0069439D"/>
    <w:rsid w:val="006943C0"/>
    <w:rsid w:val="00694E84"/>
    <w:rsid w:val="00694F8B"/>
    <w:rsid w:val="006955E4"/>
    <w:rsid w:val="0069564B"/>
    <w:rsid w:val="006964E1"/>
    <w:rsid w:val="00696AC8"/>
    <w:rsid w:val="00696D4A"/>
    <w:rsid w:val="00696F69"/>
    <w:rsid w:val="00697127"/>
    <w:rsid w:val="006978FB"/>
    <w:rsid w:val="006A0015"/>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B8E"/>
    <w:rsid w:val="006A50C3"/>
    <w:rsid w:val="006A5216"/>
    <w:rsid w:val="006A5B12"/>
    <w:rsid w:val="006A62F1"/>
    <w:rsid w:val="006A64CD"/>
    <w:rsid w:val="006A64F4"/>
    <w:rsid w:val="006A6A7B"/>
    <w:rsid w:val="006A6C18"/>
    <w:rsid w:val="006A6E37"/>
    <w:rsid w:val="006A7463"/>
    <w:rsid w:val="006A7508"/>
    <w:rsid w:val="006A7DCD"/>
    <w:rsid w:val="006B05F7"/>
    <w:rsid w:val="006B08E9"/>
    <w:rsid w:val="006B09DD"/>
    <w:rsid w:val="006B0D1A"/>
    <w:rsid w:val="006B0EDA"/>
    <w:rsid w:val="006B1185"/>
    <w:rsid w:val="006B124B"/>
    <w:rsid w:val="006B15DD"/>
    <w:rsid w:val="006B19FB"/>
    <w:rsid w:val="006B1C2E"/>
    <w:rsid w:val="006B2052"/>
    <w:rsid w:val="006B216E"/>
    <w:rsid w:val="006B228E"/>
    <w:rsid w:val="006B28CB"/>
    <w:rsid w:val="006B2A33"/>
    <w:rsid w:val="006B2CCB"/>
    <w:rsid w:val="006B328C"/>
    <w:rsid w:val="006B3460"/>
    <w:rsid w:val="006B3683"/>
    <w:rsid w:val="006B4128"/>
    <w:rsid w:val="006B414A"/>
    <w:rsid w:val="006B483B"/>
    <w:rsid w:val="006B4B28"/>
    <w:rsid w:val="006B5247"/>
    <w:rsid w:val="006B5353"/>
    <w:rsid w:val="006B555E"/>
    <w:rsid w:val="006B56F9"/>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672"/>
    <w:rsid w:val="006C574F"/>
    <w:rsid w:val="006C581D"/>
    <w:rsid w:val="006C5B0E"/>
    <w:rsid w:val="006C5C80"/>
    <w:rsid w:val="006C5CE5"/>
    <w:rsid w:val="006C605A"/>
    <w:rsid w:val="006C61AB"/>
    <w:rsid w:val="006C65B9"/>
    <w:rsid w:val="006C6A3B"/>
    <w:rsid w:val="006C6A7B"/>
    <w:rsid w:val="006C7193"/>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BC3"/>
    <w:rsid w:val="006E6188"/>
    <w:rsid w:val="006E704E"/>
    <w:rsid w:val="006E75B7"/>
    <w:rsid w:val="006E7E8C"/>
    <w:rsid w:val="006F024D"/>
    <w:rsid w:val="006F02FB"/>
    <w:rsid w:val="006F11CB"/>
    <w:rsid w:val="006F1A6F"/>
    <w:rsid w:val="006F1B59"/>
    <w:rsid w:val="006F1D99"/>
    <w:rsid w:val="006F1D9A"/>
    <w:rsid w:val="006F208E"/>
    <w:rsid w:val="006F20D3"/>
    <w:rsid w:val="006F21B2"/>
    <w:rsid w:val="006F229E"/>
    <w:rsid w:val="006F23FC"/>
    <w:rsid w:val="006F29E5"/>
    <w:rsid w:val="006F2B4B"/>
    <w:rsid w:val="006F2BF8"/>
    <w:rsid w:val="006F2EA1"/>
    <w:rsid w:val="006F3247"/>
    <w:rsid w:val="006F33E4"/>
    <w:rsid w:val="006F347B"/>
    <w:rsid w:val="006F3515"/>
    <w:rsid w:val="006F378F"/>
    <w:rsid w:val="006F390C"/>
    <w:rsid w:val="006F3E12"/>
    <w:rsid w:val="006F4519"/>
    <w:rsid w:val="006F4803"/>
    <w:rsid w:val="006F4B24"/>
    <w:rsid w:val="006F57B4"/>
    <w:rsid w:val="006F5963"/>
    <w:rsid w:val="006F623A"/>
    <w:rsid w:val="006F66AF"/>
    <w:rsid w:val="006F6B00"/>
    <w:rsid w:val="006F70D3"/>
    <w:rsid w:val="006F71FF"/>
    <w:rsid w:val="006F786C"/>
    <w:rsid w:val="007002FD"/>
    <w:rsid w:val="007003EA"/>
    <w:rsid w:val="00700404"/>
    <w:rsid w:val="00700B12"/>
    <w:rsid w:val="00700CBF"/>
    <w:rsid w:val="007010E8"/>
    <w:rsid w:val="00701BA9"/>
    <w:rsid w:val="00701EBC"/>
    <w:rsid w:val="00702877"/>
    <w:rsid w:val="00703368"/>
    <w:rsid w:val="00703932"/>
    <w:rsid w:val="0070425B"/>
    <w:rsid w:val="00704A70"/>
    <w:rsid w:val="00704D4A"/>
    <w:rsid w:val="00704EB2"/>
    <w:rsid w:val="00705813"/>
    <w:rsid w:val="00705A46"/>
    <w:rsid w:val="00705AE5"/>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6E5"/>
    <w:rsid w:val="00726909"/>
    <w:rsid w:val="00726FDF"/>
    <w:rsid w:val="00727101"/>
    <w:rsid w:val="00727B67"/>
    <w:rsid w:val="0073013F"/>
    <w:rsid w:val="0073083B"/>
    <w:rsid w:val="0073084E"/>
    <w:rsid w:val="00730892"/>
    <w:rsid w:val="00730AC0"/>
    <w:rsid w:val="0073110E"/>
    <w:rsid w:val="007312E7"/>
    <w:rsid w:val="007316EB"/>
    <w:rsid w:val="00731B34"/>
    <w:rsid w:val="00731D5B"/>
    <w:rsid w:val="0073209D"/>
    <w:rsid w:val="00732545"/>
    <w:rsid w:val="00733219"/>
    <w:rsid w:val="007334A3"/>
    <w:rsid w:val="007334C5"/>
    <w:rsid w:val="0073446B"/>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50AC5"/>
    <w:rsid w:val="00750E7B"/>
    <w:rsid w:val="007513F2"/>
    <w:rsid w:val="00751564"/>
    <w:rsid w:val="00751ACF"/>
    <w:rsid w:val="00752196"/>
    <w:rsid w:val="00752382"/>
    <w:rsid w:val="0075239A"/>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91"/>
    <w:rsid w:val="007636AE"/>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0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8D"/>
    <w:rsid w:val="00783631"/>
    <w:rsid w:val="007837AB"/>
    <w:rsid w:val="00783C4E"/>
    <w:rsid w:val="00783C74"/>
    <w:rsid w:val="00783C82"/>
    <w:rsid w:val="00783EBB"/>
    <w:rsid w:val="00784276"/>
    <w:rsid w:val="007842CF"/>
    <w:rsid w:val="00784318"/>
    <w:rsid w:val="007847D8"/>
    <w:rsid w:val="00784896"/>
    <w:rsid w:val="00784BEF"/>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661"/>
    <w:rsid w:val="007A0903"/>
    <w:rsid w:val="007A0AA3"/>
    <w:rsid w:val="007A11E8"/>
    <w:rsid w:val="007A1610"/>
    <w:rsid w:val="007A29D2"/>
    <w:rsid w:val="007A2A53"/>
    <w:rsid w:val="007A31E8"/>
    <w:rsid w:val="007A3259"/>
    <w:rsid w:val="007A32FF"/>
    <w:rsid w:val="007A337D"/>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F4C"/>
    <w:rsid w:val="007C4053"/>
    <w:rsid w:val="007C44F3"/>
    <w:rsid w:val="007C532C"/>
    <w:rsid w:val="007C53D6"/>
    <w:rsid w:val="007C5419"/>
    <w:rsid w:val="007C57C7"/>
    <w:rsid w:val="007C5B79"/>
    <w:rsid w:val="007C5EB6"/>
    <w:rsid w:val="007C5FAF"/>
    <w:rsid w:val="007C63E7"/>
    <w:rsid w:val="007C6881"/>
    <w:rsid w:val="007C6A40"/>
    <w:rsid w:val="007C6F56"/>
    <w:rsid w:val="007C7043"/>
    <w:rsid w:val="007C743F"/>
    <w:rsid w:val="007C79BC"/>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A04"/>
    <w:rsid w:val="007E1B0B"/>
    <w:rsid w:val="007E21A0"/>
    <w:rsid w:val="007E24DF"/>
    <w:rsid w:val="007E27C2"/>
    <w:rsid w:val="007E27CC"/>
    <w:rsid w:val="007E29D6"/>
    <w:rsid w:val="007E2A08"/>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C4F"/>
    <w:rsid w:val="007F4CBE"/>
    <w:rsid w:val="007F4E92"/>
    <w:rsid w:val="007F5406"/>
    <w:rsid w:val="007F555E"/>
    <w:rsid w:val="007F598D"/>
    <w:rsid w:val="007F5B5C"/>
    <w:rsid w:val="007F5CB0"/>
    <w:rsid w:val="007F5DC6"/>
    <w:rsid w:val="007F6763"/>
    <w:rsid w:val="007F695B"/>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3E4"/>
    <w:rsid w:val="00802B64"/>
    <w:rsid w:val="00803914"/>
    <w:rsid w:val="008039C0"/>
    <w:rsid w:val="00804A63"/>
    <w:rsid w:val="00804DCC"/>
    <w:rsid w:val="00804E53"/>
    <w:rsid w:val="008051BD"/>
    <w:rsid w:val="00805661"/>
    <w:rsid w:val="00805700"/>
    <w:rsid w:val="008062D0"/>
    <w:rsid w:val="0080671D"/>
    <w:rsid w:val="00806B5C"/>
    <w:rsid w:val="00806B6B"/>
    <w:rsid w:val="00806BB9"/>
    <w:rsid w:val="00806F31"/>
    <w:rsid w:val="00807172"/>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88C"/>
    <w:rsid w:val="0081290B"/>
    <w:rsid w:val="00812E91"/>
    <w:rsid w:val="00812F54"/>
    <w:rsid w:val="00813000"/>
    <w:rsid w:val="0081304C"/>
    <w:rsid w:val="00813332"/>
    <w:rsid w:val="0081336D"/>
    <w:rsid w:val="00813674"/>
    <w:rsid w:val="00813759"/>
    <w:rsid w:val="00813C53"/>
    <w:rsid w:val="00813E0F"/>
    <w:rsid w:val="00814341"/>
    <w:rsid w:val="0081472C"/>
    <w:rsid w:val="0081487E"/>
    <w:rsid w:val="00814C70"/>
    <w:rsid w:val="00814FA2"/>
    <w:rsid w:val="0081522D"/>
    <w:rsid w:val="008152DB"/>
    <w:rsid w:val="008152F4"/>
    <w:rsid w:val="00815584"/>
    <w:rsid w:val="00815798"/>
    <w:rsid w:val="00815E53"/>
    <w:rsid w:val="00816082"/>
    <w:rsid w:val="008160EF"/>
    <w:rsid w:val="0081618D"/>
    <w:rsid w:val="008162AE"/>
    <w:rsid w:val="00816310"/>
    <w:rsid w:val="008163F4"/>
    <w:rsid w:val="0081657B"/>
    <w:rsid w:val="00816848"/>
    <w:rsid w:val="008168B3"/>
    <w:rsid w:val="00816BCA"/>
    <w:rsid w:val="00816C75"/>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7AF"/>
    <w:rsid w:val="00832197"/>
    <w:rsid w:val="008322AA"/>
    <w:rsid w:val="008326D8"/>
    <w:rsid w:val="0083392E"/>
    <w:rsid w:val="00833B5D"/>
    <w:rsid w:val="00833BC3"/>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30C3"/>
    <w:rsid w:val="008433BB"/>
    <w:rsid w:val="0084340E"/>
    <w:rsid w:val="00843888"/>
    <w:rsid w:val="00843938"/>
    <w:rsid w:val="00843959"/>
    <w:rsid w:val="0084420C"/>
    <w:rsid w:val="0084466C"/>
    <w:rsid w:val="00845502"/>
    <w:rsid w:val="0084562C"/>
    <w:rsid w:val="00845D6E"/>
    <w:rsid w:val="00846242"/>
    <w:rsid w:val="00846B59"/>
    <w:rsid w:val="00846E4B"/>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3049"/>
    <w:rsid w:val="00853173"/>
    <w:rsid w:val="00853320"/>
    <w:rsid w:val="008533E6"/>
    <w:rsid w:val="00853536"/>
    <w:rsid w:val="00853620"/>
    <w:rsid w:val="00853DE4"/>
    <w:rsid w:val="008540C9"/>
    <w:rsid w:val="008542F0"/>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752"/>
    <w:rsid w:val="00863949"/>
    <w:rsid w:val="00864043"/>
    <w:rsid w:val="008646EC"/>
    <w:rsid w:val="00864756"/>
    <w:rsid w:val="008657AB"/>
    <w:rsid w:val="00865DA2"/>
    <w:rsid w:val="0086665A"/>
    <w:rsid w:val="0086693C"/>
    <w:rsid w:val="00866D5F"/>
    <w:rsid w:val="00866E26"/>
    <w:rsid w:val="0086780A"/>
    <w:rsid w:val="00867941"/>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B7"/>
    <w:rsid w:val="00873025"/>
    <w:rsid w:val="008731ED"/>
    <w:rsid w:val="00873523"/>
    <w:rsid w:val="00873700"/>
    <w:rsid w:val="00873B38"/>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2D4"/>
    <w:rsid w:val="0088249A"/>
    <w:rsid w:val="008828EC"/>
    <w:rsid w:val="00882C58"/>
    <w:rsid w:val="00883093"/>
    <w:rsid w:val="008832F4"/>
    <w:rsid w:val="008833DA"/>
    <w:rsid w:val="00883643"/>
    <w:rsid w:val="00884324"/>
    <w:rsid w:val="0088479B"/>
    <w:rsid w:val="00884A6F"/>
    <w:rsid w:val="00884A90"/>
    <w:rsid w:val="00884C5A"/>
    <w:rsid w:val="00884E1B"/>
    <w:rsid w:val="00884ED0"/>
    <w:rsid w:val="00884EDB"/>
    <w:rsid w:val="00885157"/>
    <w:rsid w:val="00885536"/>
    <w:rsid w:val="008856FE"/>
    <w:rsid w:val="008857A8"/>
    <w:rsid w:val="00885F24"/>
    <w:rsid w:val="00885F72"/>
    <w:rsid w:val="00886157"/>
    <w:rsid w:val="0088633B"/>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3007"/>
    <w:rsid w:val="00893099"/>
    <w:rsid w:val="008954EC"/>
    <w:rsid w:val="008955E3"/>
    <w:rsid w:val="008958CB"/>
    <w:rsid w:val="00895BF0"/>
    <w:rsid w:val="008962DC"/>
    <w:rsid w:val="00896452"/>
    <w:rsid w:val="0089663F"/>
    <w:rsid w:val="00896F59"/>
    <w:rsid w:val="00896F72"/>
    <w:rsid w:val="00897024"/>
    <w:rsid w:val="00897D88"/>
    <w:rsid w:val="008A033E"/>
    <w:rsid w:val="008A038E"/>
    <w:rsid w:val="008A046C"/>
    <w:rsid w:val="008A05B6"/>
    <w:rsid w:val="008A06A7"/>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B78"/>
    <w:rsid w:val="008A4E03"/>
    <w:rsid w:val="008A562C"/>
    <w:rsid w:val="008A571C"/>
    <w:rsid w:val="008A6612"/>
    <w:rsid w:val="008A6684"/>
    <w:rsid w:val="008A6717"/>
    <w:rsid w:val="008A6973"/>
    <w:rsid w:val="008A6B8C"/>
    <w:rsid w:val="008A7059"/>
    <w:rsid w:val="008A71CE"/>
    <w:rsid w:val="008A7EA4"/>
    <w:rsid w:val="008B0F5E"/>
    <w:rsid w:val="008B10E5"/>
    <w:rsid w:val="008B1241"/>
    <w:rsid w:val="008B1359"/>
    <w:rsid w:val="008B1758"/>
    <w:rsid w:val="008B1B75"/>
    <w:rsid w:val="008B1FCB"/>
    <w:rsid w:val="008B226C"/>
    <w:rsid w:val="008B2341"/>
    <w:rsid w:val="008B2EC8"/>
    <w:rsid w:val="008B2F2D"/>
    <w:rsid w:val="008B304A"/>
    <w:rsid w:val="008B3627"/>
    <w:rsid w:val="008B3765"/>
    <w:rsid w:val="008B39AB"/>
    <w:rsid w:val="008B3C1C"/>
    <w:rsid w:val="008B4227"/>
    <w:rsid w:val="008B4C55"/>
    <w:rsid w:val="008B4D3E"/>
    <w:rsid w:val="008B4D69"/>
    <w:rsid w:val="008B4D9D"/>
    <w:rsid w:val="008B5632"/>
    <w:rsid w:val="008B5701"/>
    <w:rsid w:val="008B6087"/>
    <w:rsid w:val="008B62BE"/>
    <w:rsid w:val="008B63FE"/>
    <w:rsid w:val="008B66BF"/>
    <w:rsid w:val="008B6C52"/>
    <w:rsid w:val="008B7102"/>
    <w:rsid w:val="008B7309"/>
    <w:rsid w:val="008B73A1"/>
    <w:rsid w:val="008B747D"/>
    <w:rsid w:val="008B768D"/>
    <w:rsid w:val="008B7C8A"/>
    <w:rsid w:val="008C03BD"/>
    <w:rsid w:val="008C0495"/>
    <w:rsid w:val="008C055D"/>
    <w:rsid w:val="008C0B40"/>
    <w:rsid w:val="008C0D77"/>
    <w:rsid w:val="008C0ECB"/>
    <w:rsid w:val="008C1860"/>
    <w:rsid w:val="008C1A01"/>
    <w:rsid w:val="008C1DDE"/>
    <w:rsid w:val="008C1E46"/>
    <w:rsid w:val="008C1E5D"/>
    <w:rsid w:val="008C218D"/>
    <w:rsid w:val="008C3289"/>
    <w:rsid w:val="008C35FE"/>
    <w:rsid w:val="008C36C1"/>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EF2"/>
    <w:rsid w:val="008D669F"/>
    <w:rsid w:val="008D6C16"/>
    <w:rsid w:val="008D6CFE"/>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E7C27"/>
    <w:rsid w:val="008F0023"/>
    <w:rsid w:val="008F0A82"/>
    <w:rsid w:val="008F0D6B"/>
    <w:rsid w:val="008F10F2"/>
    <w:rsid w:val="008F1196"/>
    <w:rsid w:val="008F12DB"/>
    <w:rsid w:val="008F25D7"/>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520"/>
    <w:rsid w:val="0090763E"/>
    <w:rsid w:val="00907725"/>
    <w:rsid w:val="00907819"/>
    <w:rsid w:val="00907E8A"/>
    <w:rsid w:val="00907FA6"/>
    <w:rsid w:val="00910278"/>
    <w:rsid w:val="00910494"/>
    <w:rsid w:val="009105E9"/>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7A6"/>
    <w:rsid w:val="00924A23"/>
    <w:rsid w:val="00925447"/>
    <w:rsid w:val="0092574F"/>
    <w:rsid w:val="00926073"/>
    <w:rsid w:val="0092662C"/>
    <w:rsid w:val="009268CC"/>
    <w:rsid w:val="009268FB"/>
    <w:rsid w:val="009269EC"/>
    <w:rsid w:val="00926A9B"/>
    <w:rsid w:val="00926B37"/>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37CF3"/>
    <w:rsid w:val="0094029D"/>
    <w:rsid w:val="009403BD"/>
    <w:rsid w:val="00940A69"/>
    <w:rsid w:val="00940CA3"/>
    <w:rsid w:val="00940D71"/>
    <w:rsid w:val="00940DC6"/>
    <w:rsid w:val="009411A4"/>
    <w:rsid w:val="00941687"/>
    <w:rsid w:val="00941C46"/>
    <w:rsid w:val="00941D46"/>
    <w:rsid w:val="009422DA"/>
    <w:rsid w:val="00942462"/>
    <w:rsid w:val="0094280D"/>
    <w:rsid w:val="00942B8B"/>
    <w:rsid w:val="00943970"/>
    <w:rsid w:val="00943A68"/>
    <w:rsid w:val="00943CB3"/>
    <w:rsid w:val="00943CE5"/>
    <w:rsid w:val="00943D10"/>
    <w:rsid w:val="00943E96"/>
    <w:rsid w:val="00943F28"/>
    <w:rsid w:val="00944067"/>
    <w:rsid w:val="009440A9"/>
    <w:rsid w:val="0094465B"/>
    <w:rsid w:val="0094495A"/>
    <w:rsid w:val="0094537B"/>
    <w:rsid w:val="00945D40"/>
    <w:rsid w:val="00945F1F"/>
    <w:rsid w:val="0094600B"/>
    <w:rsid w:val="00946090"/>
    <w:rsid w:val="00946428"/>
    <w:rsid w:val="009465F2"/>
    <w:rsid w:val="00946B07"/>
    <w:rsid w:val="00947083"/>
    <w:rsid w:val="0094749B"/>
    <w:rsid w:val="009474DA"/>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580"/>
    <w:rsid w:val="009560A8"/>
    <w:rsid w:val="00956689"/>
    <w:rsid w:val="00957263"/>
    <w:rsid w:val="00960068"/>
    <w:rsid w:val="00960991"/>
    <w:rsid w:val="00960AC5"/>
    <w:rsid w:val="00960B06"/>
    <w:rsid w:val="00960D7B"/>
    <w:rsid w:val="00960DA0"/>
    <w:rsid w:val="00960DCC"/>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EE2"/>
    <w:rsid w:val="00970F3C"/>
    <w:rsid w:val="00971390"/>
    <w:rsid w:val="009717AA"/>
    <w:rsid w:val="00972A19"/>
    <w:rsid w:val="0097304E"/>
    <w:rsid w:val="00973173"/>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AC6"/>
    <w:rsid w:val="00976BCF"/>
    <w:rsid w:val="009771FD"/>
    <w:rsid w:val="0097735E"/>
    <w:rsid w:val="00977D9D"/>
    <w:rsid w:val="00977E28"/>
    <w:rsid w:val="00980834"/>
    <w:rsid w:val="009809E7"/>
    <w:rsid w:val="009812F7"/>
    <w:rsid w:val="009814E3"/>
    <w:rsid w:val="00981BEC"/>
    <w:rsid w:val="00981DFA"/>
    <w:rsid w:val="00981E67"/>
    <w:rsid w:val="00981ED5"/>
    <w:rsid w:val="009822F5"/>
    <w:rsid w:val="00982396"/>
    <w:rsid w:val="009829D8"/>
    <w:rsid w:val="0098308D"/>
    <w:rsid w:val="00983961"/>
    <w:rsid w:val="00984052"/>
    <w:rsid w:val="009846AF"/>
    <w:rsid w:val="0098487E"/>
    <w:rsid w:val="00984AED"/>
    <w:rsid w:val="00984CA7"/>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13B"/>
    <w:rsid w:val="009921D4"/>
    <w:rsid w:val="0099261B"/>
    <w:rsid w:val="00992D91"/>
    <w:rsid w:val="00992F02"/>
    <w:rsid w:val="00993463"/>
    <w:rsid w:val="00993908"/>
    <w:rsid w:val="0099394B"/>
    <w:rsid w:val="00993A72"/>
    <w:rsid w:val="0099431B"/>
    <w:rsid w:val="00994D12"/>
    <w:rsid w:val="00995012"/>
    <w:rsid w:val="009954B8"/>
    <w:rsid w:val="00995584"/>
    <w:rsid w:val="00995AB2"/>
    <w:rsid w:val="00995E19"/>
    <w:rsid w:val="00995F06"/>
    <w:rsid w:val="0099614C"/>
    <w:rsid w:val="0099617F"/>
    <w:rsid w:val="0099644D"/>
    <w:rsid w:val="0099664D"/>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6B1"/>
    <w:rsid w:val="009A59C1"/>
    <w:rsid w:val="009A5C43"/>
    <w:rsid w:val="009A5EC0"/>
    <w:rsid w:val="009A62ED"/>
    <w:rsid w:val="009A635C"/>
    <w:rsid w:val="009A6653"/>
    <w:rsid w:val="009A6F30"/>
    <w:rsid w:val="009A77DC"/>
    <w:rsid w:val="009B0126"/>
    <w:rsid w:val="009B013F"/>
    <w:rsid w:val="009B0561"/>
    <w:rsid w:val="009B06F9"/>
    <w:rsid w:val="009B0760"/>
    <w:rsid w:val="009B08B8"/>
    <w:rsid w:val="009B119F"/>
    <w:rsid w:val="009B125B"/>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9C1"/>
    <w:rsid w:val="009B47FB"/>
    <w:rsid w:val="009B4D6D"/>
    <w:rsid w:val="009B56A5"/>
    <w:rsid w:val="009B57FD"/>
    <w:rsid w:val="009B5F67"/>
    <w:rsid w:val="009B6177"/>
    <w:rsid w:val="009B6518"/>
    <w:rsid w:val="009B66E9"/>
    <w:rsid w:val="009B6FE9"/>
    <w:rsid w:val="009B702A"/>
    <w:rsid w:val="009B708E"/>
    <w:rsid w:val="009B70D3"/>
    <w:rsid w:val="009B7217"/>
    <w:rsid w:val="009B758D"/>
    <w:rsid w:val="009B76E0"/>
    <w:rsid w:val="009B7A8B"/>
    <w:rsid w:val="009B7E86"/>
    <w:rsid w:val="009C0210"/>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DDB"/>
    <w:rsid w:val="009C3E2A"/>
    <w:rsid w:val="009C40CB"/>
    <w:rsid w:val="009C4194"/>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79"/>
    <w:rsid w:val="009D3FC1"/>
    <w:rsid w:val="009D40FB"/>
    <w:rsid w:val="009D504E"/>
    <w:rsid w:val="009D5318"/>
    <w:rsid w:val="009D5380"/>
    <w:rsid w:val="009D5AF9"/>
    <w:rsid w:val="009D651C"/>
    <w:rsid w:val="009D6618"/>
    <w:rsid w:val="009D68B3"/>
    <w:rsid w:val="009D6914"/>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F50"/>
    <w:rsid w:val="009E2FB1"/>
    <w:rsid w:val="009E374C"/>
    <w:rsid w:val="009E38AB"/>
    <w:rsid w:val="009E39B5"/>
    <w:rsid w:val="009E3ABD"/>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92E"/>
    <w:rsid w:val="009F062A"/>
    <w:rsid w:val="009F0BDB"/>
    <w:rsid w:val="009F14D1"/>
    <w:rsid w:val="009F1726"/>
    <w:rsid w:val="009F1990"/>
    <w:rsid w:val="009F1D36"/>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49"/>
    <w:rsid w:val="00A065B4"/>
    <w:rsid w:val="00A06AC6"/>
    <w:rsid w:val="00A06D7E"/>
    <w:rsid w:val="00A06DD8"/>
    <w:rsid w:val="00A06E60"/>
    <w:rsid w:val="00A06FE9"/>
    <w:rsid w:val="00A073FE"/>
    <w:rsid w:val="00A07515"/>
    <w:rsid w:val="00A0794E"/>
    <w:rsid w:val="00A10078"/>
    <w:rsid w:val="00A104AB"/>
    <w:rsid w:val="00A10A86"/>
    <w:rsid w:val="00A113BD"/>
    <w:rsid w:val="00A113FC"/>
    <w:rsid w:val="00A11C07"/>
    <w:rsid w:val="00A11DAD"/>
    <w:rsid w:val="00A11EFA"/>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CDD"/>
    <w:rsid w:val="00A1615F"/>
    <w:rsid w:val="00A16A71"/>
    <w:rsid w:val="00A16EBA"/>
    <w:rsid w:val="00A17736"/>
    <w:rsid w:val="00A2054D"/>
    <w:rsid w:val="00A205BB"/>
    <w:rsid w:val="00A20616"/>
    <w:rsid w:val="00A2066F"/>
    <w:rsid w:val="00A208F0"/>
    <w:rsid w:val="00A211EA"/>
    <w:rsid w:val="00A21836"/>
    <w:rsid w:val="00A2184D"/>
    <w:rsid w:val="00A2194D"/>
    <w:rsid w:val="00A220EA"/>
    <w:rsid w:val="00A222AF"/>
    <w:rsid w:val="00A22451"/>
    <w:rsid w:val="00A23059"/>
    <w:rsid w:val="00A231E5"/>
    <w:rsid w:val="00A231F8"/>
    <w:rsid w:val="00A234B5"/>
    <w:rsid w:val="00A23F43"/>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68"/>
    <w:rsid w:val="00A36BDC"/>
    <w:rsid w:val="00A378CB"/>
    <w:rsid w:val="00A37C27"/>
    <w:rsid w:val="00A40022"/>
    <w:rsid w:val="00A400DB"/>
    <w:rsid w:val="00A40166"/>
    <w:rsid w:val="00A40187"/>
    <w:rsid w:val="00A40371"/>
    <w:rsid w:val="00A407EE"/>
    <w:rsid w:val="00A40DA8"/>
    <w:rsid w:val="00A41237"/>
    <w:rsid w:val="00A4135C"/>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762"/>
    <w:rsid w:val="00A44808"/>
    <w:rsid w:val="00A44BA6"/>
    <w:rsid w:val="00A451C5"/>
    <w:rsid w:val="00A452ED"/>
    <w:rsid w:val="00A45496"/>
    <w:rsid w:val="00A457B7"/>
    <w:rsid w:val="00A4596F"/>
    <w:rsid w:val="00A4667F"/>
    <w:rsid w:val="00A467D4"/>
    <w:rsid w:val="00A467FD"/>
    <w:rsid w:val="00A471A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E6C"/>
    <w:rsid w:val="00A5245C"/>
    <w:rsid w:val="00A5295E"/>
    <w:rsid w:val="00A52CC1"/>
    <w:rsid w:val="00A53579"/>
    <w:rsid w:val="00A53BF0"/>
    <w:rsid w:val="00A53C98"/>
    <w:rsid w:val="00A54103"/>
    <w:rsid w:val="00A541ED"/>
    <w:rsid w:val="00A5475A"/>
    <w:rsid w:val="00A54F6B"/>
    <w:rsid w:val="00A54F6F"/>
    <w:rsid w:val="00A54FBA"/>
    <w:rsid w:val="00A5508C"/>
    <w:rsid w:val="00A55CC2"/>
    <w:rsid w:val="00A56027"/>
    <w:rsid w:val="00A561AB"/>
    <w:rsid w:val="00A566B2"/>
    <w:rsid w:val="00A57731"/>
    <w:rsid w:val="00A6003E"/>
    <w:rsid w:val="00A6033E"/>
    <w:rsid w:val="00A6045E"/>
    <w:rsid w:val="00A60EA0"/>
    <w:rsid w:val="00A615C4"/>
    <w:rsid w:val="00A618F7"/>
    <w:rsid w:val="00A6267C"/>
    <w:rsid w:val="00A62AA0"/>
    <w:rsid w:val="00A62EB4"/>
    <w:rsid w:val="00A6304A"/>
    <w:rsid w:val="00A63ABF"/>
    <w:rsid w:val="00A63C59"/>
    <w:rsid w:val="00A63CA0"/>
    <w:rsid w:val="00A63EA4"/>
    <w:rsid w:val="00A63EA9"/>
    <w:rsid w:val="00A6443A"/>
    <w:rsid w:val="00A649D9"/>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307"/>
    <w:rsid w:val="00A8795C"/>
    <w:rsid w:val="00A87AD3"/>
    <w:rsid w:val="00A87C84"/>
    <w:rsid w:val="00A87CFF"/>
    <w:rsid w:val="00A90432"/>
    <w:rsid w:val="00A90444"/>
    <w:rsid w:val="00A90AB7"/>
    <w:rsid w:val="00A90BA5"/>
    <w:rsid w:val="00A90BC3"/>
    <w:rsid w:val="00A90C62"/>
    <w:rsid w:val="00A910D5"/>
    <w:rsid w:val="00A91927"/>
    <w:rsid w:val="00A91BBF"/>
    <w:rsid w:val="00A91E4E"/>
    <w:rsid w:val="00A920C0"/>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9"/>
    <w:rsid w:val="00A966EC"/>
    <w:rsid w:val="00A969ED"/>
    <w:rsid w:val="00A96D95"/>
    <w:rsid w:val="00A971EA"/>
    <w:rsid w:val="00A97565"/>
    <w:rsid w:val="00A9789A"/>
    <w:rsid w:val="00A97AAF"/>
    <w:rsid w:val="00A97CFE"/>
    <w:rsid w:val="00AA02A7"/>
    <w:rsid w:val="00AA03E5"/>
    <w:rsid w:val="00AA07EC"/>
    <w:rsid w:val="00AA08D9"/>
    <w:rsid w:val="00AA0DF2"/>
    <w:rsid w:val="00AA1473"/>
    <w:rsid w:val="00AA18C0"/>
    <w:rsid w:val="00AA1C83"/>
    <w:rsid w:val="00AA1DF8"/>
    <w:rsid w:val="00AA1FBB"/>
    <w:rsid w:val="00AA20B2"/>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629"/>
    <w:rsid w:val="00AC0B92"/>
    <w:rsid w:val="00AC1406"/>
    <w:rsid w:val="00AC1E62"/>
    <w:rsid w:val="00AC1E78"/>
    <w:rsid w:val="00AC22CA"/>
    <w:rsid w:val="00AC2423"/>
    <w:rsid w:val="00AC266E"/>
    <w:rsid w:val="00AC2834"/>
    <w:rsid w:val="00AC2DFE"/>
    <w:rsid w:val="00AC2F4D"/>
    <w:rsid w:val="00AC3056"/>
    <w:rsid w:val="00AC36A8"/>
    <w:rsid w:val="00AC3EFF"/>
    <w:rsid w:val="00AC438F"/>
    <w:rsid w:val="00AC43DF"/>
    <w:rsid w:val="00AC563B"/>
    <w:rsid w:val="00AC5E57"/>
    <w:rsid w:val="00AC60FC"/>
    <w:rsid w:val="00AC6A5A"/>
    <w:rsid w:val="00AC6C34"/>
    <w:rsid w:val="00AC6CE7"/>
    <w:rsid w:val="00AC6EA0"/>
    <w:rsid w:val="00AC7EB2"/>
    <w:rsid w:val="00AD01CF"/>
    <w:rsid w:val="00AD0372"/>
    <w:rsid w:val="00AD0554"/>
    <w:rsid w:val="00AD0757"/>
    <w:rsid w:val="00AD08C9"/>
    <w:rsid w:val="00AD0DDB"/>
    <w:rsid w:val="00AD0E48"/>
    <w:rsid w:val="00AD107C"/>
    <w:rsid w:val="00AD174A"/>
    <w:rsid w:val="00AD186C"/>
    <w:rsid w:val="00AD2100"/>
    <w:rsid w:val="00AD265A"/>
    <w:rsid w:val="00AD2977"/>
    <w:rsid w:val="00AD29E4"/>
    <w:rsid w:val="00AD2B4B"/>
    <w:rsid w:val="00AD3083"/>
    <w:rsid w:val="00AD30D3"/>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6110"/>
    <w:rsid w:val="00AD622D"/>
    <w:rsid w:val="00AD6262"/>
    <w:rsid w:val="00AD661B"/>
    <w:rsid w:val="00AD6B4E"/>
    <w:rsid w:val="00AD6D6A"/>
    <w:rsid w:val="00AD6E27"/>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61B"/>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5F6"/>
    <w:rsid w:val="00B07B2B"/>
    <w:rsid w:val="00B07D28"/>
    <w:rsid w:val="00B10496"/>
    <w:rsid w:val="00B111C1"/>
    <w:rsid w:val="00B113B5"/>
    <w:rsid w:val="00B11B6C"/>
    <w:rsid w:val="00B11F09"/>
    <w:rsid w:val="00B12393"/>
    <w:rsid w:val="00B1239F"/>
    <w:rsid w:val="00B1275E"/>
    <w:rsid w:val="00B1290C"/>
    <w:rsid w:val="00B12E99"/>
    <w:rsid w:val="00B13624"/>
    <w:rsid w:val="00B138F3"/>
    <w:rsid w:val="00B13A2B"/>
    <w:rsid w:val="00B13D8F"/>
    <w:rsid w:val="00B13F37"/>
    <w:rsid w:val="00B141C5"/>
    <w:rsid w:val="00B14797"/>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ACB"/>
    <w:rsid w:val="00B21CA4"/>
    <w:rsid w:val="00B2210F"/>
    <w:rsid w:val="00B221BB"/>
    <w:rsid w:val="00B2220A"/>
    <w:rsid w:val="00B226B2"/>
    <w:rsid w:val="00B22983"/>
    <w:rsid w:val="00B229DB"/>
    <w:rsid w:val="00B22B07"/>
    <w:rsid w:val="00B23032"/>
    <w:rsid w:val="00B2319A"/>
    <w:rsid w:val="00B232C5"/>
    <w:rsid w:val="00B236B5"/>
    <w:rsid w:val="00B23A88"/>
    <w:rsid w:val="00B23C44"/>
    <w:rsid w:val="00B23D23"/>
    <w:rsid w:val="00B242E7"/>
    <w:rsid w:val="00B246AD"/>
    <w:rsid w:val="00B24735"/>
    <w:rsid w:val="00B24BE6"/>
    <w:rsid w:val="00B24DC1"/>
    <w:rsid w:val="00B25226"/>
    <w:rsid w:val="00B2569C"/>
    <w:rsid w:val="00B2574F"/>
    <w:rsid w:val="00B258F9"/>
    <w:rsid w:val="00B261FE"/>
    <w:rsid w:val="00B2714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314"/>
    <w:rsid w:val="00B37721"/>
    <w:rsid w:val="00B37878"/>
    <w:rsid w:val="00B37CC1"/>
    <w:rsid w:val="00B37D89"/>
    <w:rsid w:val="00B37E64"/>
    <w:rsid w:val="00B40A5C"/>
    <w:rsid w:val="00B40F2C"/>
    <w:rsid w:val="00B4177F"/>
    <w:rsid w:val="00B41A0C"/>
    <w:rsid w:val="00B42335"/>
    <w:rsid w:val="00B425FB"/>
    <w:rsid w:val="00B42E75"/>
    <w:rsid w:val="00B432E1"/>
    <w:rsid w:val="00B43415"/>
    <w:rsid w:val="00B438E9"/>
    <w:rsid w:val="00B43DFD"/>
    <w:rsid w:val="00B446C7"/>
    <w:rsid w:val="00B4488A"/>
    <w:rsid w:val="00B4538D"/>
    <w:rsid w:val="00B453E8"/>
    <w:rsid w:val="00B45718"/>
    <w:rsid w:val="00B45ABF"/>
    <w:rsid w:val="00B45BED"/>
    <w:rsid w:val="00B45CD1"/>
    <w:rsid w:val="00B45D25"/>
    <w:rsid w:val="00B45E03"/>
    <w:rsid w:val="00B45FDB"/>
    <w:rsid w:val="00B4684B"/>
    <w:rsid w:val="00B475DF"/>
    <w:rsid w:val="00B479B5"/>
    <w:rsid w:val="00B47D2C"/>
    <w:rsid w:val="00B47D40"/>
    <w:rsid w:val="00B47E27"/>
    <w:rsid w:val="00B47FF9"/>
    <w:rsid w:val="00B5029F"/>
    <w:rsid w:val="00B50595"/>
    <w:rsid w:val="00B50651"/>
    <w:rsid w:val="00B5070E"/>
    <w:rsid w:val="00B5087E"/>
    <w:rsid w:val="00B50941"/>
    <w:rsid w:val="00B51DAD"/>
    <w:rsid w:val="00B51E7A"/>
    <w:rsid w:val="00B52486"/>
    <w:rsid w:val="00B52797"/>
    <w:rsid w:val="00B5284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F4A"/>
    <w:rsid w:val="00B7023A"/>
    <w:rsid w:val="00B70E53"/>
    <w:rsid w:val="00B71DC2"/>
    <w:rsid w:val="00B71E8C"/>
    <w:rsid w:val="00B72388"/>
    <w:rsid w:val="00B72602"/>
    <w:rsid w:val="00B727CB"/>
    <w:rsid w:val="00B72F12"/>
    <w:rsid w:val="00B737CC"/>
    <w:rsid w:val="00B739ED"/>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41BD"/>
    <w:rsid w:val="00B84308"/>
    <w:rsid w:val="00B84687"/>
    <w:rsid w:val="00B84739"/>
    <w:rsid w:val="00B84C2F"/>
    <w:rsid w:val="00B84D97"/>
    <w:rsid w:val="00B85C18"/>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102"/>
    <w:rsid w:val="00B91358"/>
    <w:rsid w:val="00B91375"/>
    <w:rsid w:val="00B91594"/>
    <w:rsid w:val="00B92207"/>
    <w:rsid w:val="00B927E9"/>
    <w:rsid w:val="00B92ACA"/>
    <w:rsid w:val="00B93661"/>
    <w:rsid w:val="00B93BFE"/>
    <w:rsid w:val="00B94228"/>
    <w:rsid w:val="00B9432A"/>
    <w:rsid w:val="00B94376"/>
    <w:rsid w:val="00B947D0"/>
    <w:rsid w:val="00B94EFA"/>
    <w:rsid w:val="00B95304"/>
    <w:rsid w:val="00B9546C"/>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828"/>
    <w:rsid w:val="00BA18E9"/>
    <w:rsid w:val="00BA1ACB"/>
    <w:rsid w:val="00BA1FA6"/>
    <w:rsid w:val="00BA2280"/>
    <w:rsid w:val="00BA23DE"/>
    <w:rsid w:val="00BA24BA"/>
    <w:rsid w:val="00BA316D"/>
    <w:rsid w:val="00BA3E04"/>
    <w:rsid w:val="00BA405E"/>
    <w:rsid w:val="00BA4886"/>
    <w:rsid w:val="00BA4CFE"/>
    <w:rsid w:val="00BA4D72"/>
    <w:rsid w:val="00BA53A0"/>
    <w:rsid w:val="00BA56FA"/>
    <w:rsid w:val="00BA5738"/>
    <w:rsid w:val="00BA6237"/>
    <w:rsid w:val="00BA66E2"/>
    <w:rsid w:val="00BA67C2"/>
    <w:rsid w:val="00BA702E"/>
    <w:rsid w:val="00BA730C"/>
    <w:rsid w:val="00BA756F"/>
    <w:rsid w:val="00BA7E16"/>
    <w:rsid w:val="00BA7E7D"/>
    <w:rsid w:val="00BB0F61"/>
    <w:rsid w:val="00BB128C"/>
    <w:rsid w:val="00BB159C"/>
    <w:rsid w:val="00BB15DA"/>
    <w:rsid w:val="00BB1947"/>
    <w:rsid w:val="00BB1EB5"/>
    <w:rsid w:val="00BB1EBA"/>
    <w:rsid w:val="00BB21F6"/>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8FF"/>
    <w:rsid w:val="00BC41A0"/>
    <w:rsid w:val="00BC4424"/>
    <w:rsid w:val="00BC4FCA"/>
    <w:rsid w:val="00BC5931"/>
    <w:rsid w:val="00BC629F"/>
    <w:rsid w:val="00BC657B"/>
    <w:rsid w:val="00BC672F"/>
    <w:rsid w:val="00BC72F0"/>
    <w:rsid w:val="00BC77CB"/>
    <w:rsid w:val="00BC785E"/>
    <w:rsid w:val="00BC787F"/>
    <w:rsid w:val="00BC78BE"/>
    <w:rsid w:val="00BC7B23"/>
    <w:rsid w:val="00BC7D42"/>
    <w:rsid w:val="00BC7F14"/>
    <w:rsid w:val="00BD05B9"/>
    <w:rsid w:val="00BD0B22"/>
    <w:rsid w:val="00BD0E12"/>
    <w:rsid w:val="00BD1236"/>
    <w:rsid w:val="00BD1813"/>
    <w:rsid w:val="00BD22E9"/>
    <w:rsid w:val="00BD24C4"/>
    <w:rsid w:val="00BD2677"/>
    <w:rsid w:val="00BD2B57"/>
    <w:rsid w:val="00BD33F4"/>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706"/>
    <w:rsid w:val="00BE192B"/>
    <w:rsid w:val="00BE19C0"/>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4002"/>
    <w:rsid w:val="00C04394"/>
    <w:rsid w:val="00C04459"/>
    <w:rsid w:val="00C048D7"/>
    <w:rsid w:val="00C04C91"/>
    <w:rsid w:val="00C0513A"/>
    <w:rsid w:val="00C05358"/>
    <w:rsid w:val="00C058A3"/>
    <w:rsid w:val="00C05BFF"/>
    <w:rsid w:val="00C05C65"/>
    <w:rsid w:val="00C05D6C"/>
    <w:rsid w:val="00C062EE"/>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85"/>
    <w:rsid w:val="00C16CB9"/>
    <w:rsid w:val="00C1722D"/>
    <w:rsid w:val="00C17754"/>
    <w:rsid w:val="00C17C99"/>
    <w:rsid w:val="00C17CD5"/>
    <w:rsid w:val="00C20205"/>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08F7"/>
    <w:rsid w:val="00C3163D"/>
    <w:rsid w:val="00C31FB1"/>
    <w:rsid w:val="00C32800"/>
    <w:rsid w:val="00C32B17"/>
    <w:rsid w:val="00C32DFF"/>
    <w:rsid w:val="00C331F6"/>
    <w:rsid w:val="00C33B2A"/>
    <w:rsid w:val="00C33D26"/>
    <w:rsid w:val="00C33DAD"/>
    <w:rsid w:val="00C3400D"/>
    <w:rsid w:val="00C342A5"/>
    <w:rsid w:val="00C34658"/>
    <w:rsid w:val="00C348ED"/>
    <w:rsid w:val="00C349C5"/>
    <w:rsid w:val="00C34CE7"/>
    <w:rsid w:val="00C34EC9"/>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4182"/>
    <w:rsid w:val="00C4445B"/>
    <w:rsid w:val="00C44C9E"/>
    <w:rsid w:val="00C4540E"/>
    <w:rsid w:val="00C454A3"/>
    <w:rsid w:val="00C455CE"/>
    <w:rsid w:val="00C462FB"/>
    <w:rsid w:val="00C463E8"/>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76B"/>
    <w:rsid w:val="00C53A08"/>
    <w:rsid w:val="00C53ADD"/>
    <w:rsid w:val="00C53E05"/>
    <w:rsid w:val="00C54388"/>
    <w:rsid w:val="00C54D47"/>
    <w:rsid w:val="00C54F5F"/>
    <w:rsid w:val="00C5550B"/>
    <w:rsid w:val="00C55685"/>
    <w:rsid w:val="00C5568E"/>
    <w:rsid w:val="00C556A8"/>
    <w:rsid w:val="00C55AB9"/>
    <w:rsid w:val="00C56881"/>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720"/>
    <w:rsid w:val="00C63CE2"/>
    <w:rsid w:val="00C64287"/>
    <w:rsid w:val="00C6454B"/>
    <w:rsid w:val="00C645B2"/>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4D3"/>
    <w:rsid w:val="00C841F3"/>
    <w:rsid w:val="00C84682"/>
    <w:rsid w:val="00C846DB"/>
    <w:rsid w:val="00C84AA1"/>
    <w:rsid w:val="00C84EB8"/>
    <w:rsid w:val="00C84F68"/>
    <w:rsid w:val="00C851D1"/>
    <w:rsid w:val="00C8587B"/>
    <w:rsid w:val="00C85B6A"/>
    <w:rsid w:val="00C85E57"/>
    <w:rsid w:val="00C860F2"/>
    <w:rsid w:val="00C862EA"/>
    <w:rsid w:val="00C863C1"/>
    <w:rsid w:val="00C8665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9DB"/>
    <w:rsid w:val="00CA1BCC"/>
    <w:rsid w:val="00CA1F92"/>
    <w:rsid w:val="00CA26A7"/>
    <w:rsid w:val="00CA3368"/>
    <w:rsid w:val="00CA336B"/>
    <w:rsid w:val="00CA34F9"/>
    <w:rsid w:val="00CA4721"/>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B1"/>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B1A"/>
    <w:rsid w:val="00CC0C8C"/>
    <w:rsid w:val="00CC1802"/>
    <w:rsid w:val="00CC1852"/>
    <w:rsid w:val="00CC1949"/>
    <w:rsid w:val="00CC1B85"/>
    <w:rsid w:val="00CC1EBA"/>
    <w:rsid w:val="00CC2134"/>
    <w:rsid w:val="00CC2913"/>
    <w:rsid w:val="00CC2B81"/>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A09"/>
    <w:rsid w:val="00CD1B1F"/>
    <w:rsid w:val="00CD1D47"/>
    <w:rsid w:val="00CD278F"/>
    <w:rsid w:val="00CD288B"/>
    <w:rsid w:val="00CD289E"/>
    <w:rsid w:val="00CD2999"/>
    <w:rsid w:val="00CD2A47"/>
    <w:rsid w:val="00CD2D59"/>
    <w:rsid w:val="00CD3BD2"/>
    <w:rsid w:val="00CD4582"/>
    <w:rsid w:val="00CD4883"/>
    <w:rsid w:val="00CD4FD4"/>
    <w:rsid w:val="00CD5261"/>
    <w:rsid w:val="00CD55D0"/>
    <w:rsid w:val="00CD591A"/>
    <w:rsid w:val="00CD5983"/>
    <w:rsid w:val="00CD59FE"/>
    <w:rsid w:val="00CD5E04"/>
    <w:rsid w:val="00CD5F00"/>
    <w:rsid w:val="00CD60A9"/>
    <w:rsid w:val="00CD651A"/>
    <w:rsid w:val="00CD6AC9"/>
    <w:rsid w:val="00CD6D06"/>
    <w:rsid w:val="00CD6D1E"/>
    <w:rsid w:val="00CD725B"/>
    <w:rsid w:val="00CD77F8"/>
    <w:rsid w:val="00CD7FA2"/>
    <w:rsid w:val="00CE0456"/>
    <w:rsid w:val="00CE04E1"/>
    <w:rsid w:val="00CE0921"/>
    <w:rsid w:val="00CE1510"/>
    <w:rsid w:val="00CE176E"/>
    <w:rsid w:val="00CE19D6"/>
    <w:rsid w:val="00CE1A8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75A"/>
    <w:rsid w:val="00CE6B6F"/>
    <w:rsid w:val="00CE6D5C"/>
    <w:rsid w:val="00CE6D60"/>
    <w:rsid w:val="00CE7ED0"/>
    <w:rsid w:val="00CE7EFD"/>
    <w:rsid w:val="00CF0322"/>
    <w:rsid w:val="00CF073B"/>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1A4"/>
    <w:rsid w:val="00D06506"/>
    <w:rsid w:val="00D06A7A"/>
    <w:rsid w:val="00D070A5"/>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C58"/>
    <w:rsid w:val="00D17D34"/>
    <w:rsid w:val="00D17FEA"/>
    <w:rsid w:val="00D2026F"/>
    <w:rsid w:val="00D204BF"/>
    <w:rsid w:val="00D20B02"/>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B6F"/>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8C9"/>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CAA"/>
    <w:rsid w:val="00D92CF6"/>
    <w:rsid w:val="00D930C2"/>
    <w:rsid w:val="00D93320"/>
    <w:rsid w:val="00D9366E"/>
    <w:rsid w:val="00D93F26"/>
    <w:rsid w:val="00D94352"/>
    <w:rsid w:val="00D9437F"/>
    <w:rsid w:val="00D943AA"/>
    <w:rsid w:val="00D94EAF"/>
    <w:rsid w:val="00D94FB8"/>
    <w:rsid w:val="00D9500C"/>
    <w:rsid w:val="00D958A7"/>
    <w:rsid w:val="00D95F13"/>
    <w:rsid w:val="00D960CD"/>
    <w:rsid w:val="00D9671D"/>
    <w:rsid w:val="00D967B6"/>
    <w:rsid w:val="00D96B52"/>
    <w:rsid w:val="00D96C22"/>
    <w:rsid w:val="00D96C25"/>
    <w:rsid w:val="00D96DF9"/>
    <w:rsid w:val="00D96E69"/>
    <w:rsid w:val="00D97312"/>
    <w:rsid w:val="00D97528"/>
    <w:rsid w:val="00D977AF"/>
    <w:rsid w:val="00D97BDD"/>
    <w:rsid w:val="00D97C25"/>
    <w:rsid w:val="00D97D88"/>
    <w:rsid w:val="00DA0115"/>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B01"/>
    <w:rsid w:val="00DA3B33"/>
    <w:rsid w:val="00DA4029"/>
    <w:rsid w:val="00DA41BD"/>
    <w:rsid w:val="00DA4557"/>
    <w:rsid w:val="00DA4ADA"/>
    <w:rsid w:val="00DA4CCD"/>
    <w:rsid w:val="00DA4F56"/>
    <w:rsid w:val="00DA52B3"/>
    <w:rsid w:val="00DA5370"/>
    <w:rsid w:val="00DA554C"/>
    <w:rsid w:val="00DA5BBB"/>
    <w:rsid w:val="00DA6337"/>
    <w:rsid w:val="00DA6771"/>
    <w:rsid w:val="00DA68C1"/>
    <w:rsid w:val="00DA6C42"/>
    <w:rsid w:val="00DA713C"/>
    <w:rsid w:val="00DA78E3"/>
    <w:rsid w:val="00DB038E"/>
    <w:rsid w:val="00DB045D"/>
    <w:rsid w:val="00DB05DC"/>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6DD"/>
    <w:rsid w:val="00DB782C"/>
    <w:rsid w:val="00DB7A68"/>
    <w:rsid w:val="00DC0653"/>
    <w:rsid w:val="00DC0898"/>
    <w:rsid w:val="00DC0A05"/>
    <w:rsid w:val="00DC10E6"/>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AE"/>
    <w:rsid w:val="00DD2B55"/>
    <w:rsid w:val="00DD2B6B"/>
    <w:rsid w:val="00DD2D98"/>
    <w:rsid w:val="00DD328D"/>
    <w:rsid w:val="00DD34E6"/>
    <w:rsid w:val="00DD353C"/>
    <w:rsid w:val="00DD35CB"/>
    <w:rsid w:val="00DD4109"/>
    <w:rsid w:val="00DD475E"/>
    <w:rsid w:val="00DD4BA6"/>
    <w:rsid w:val="00DD4F5D"/>
    <w:rsid w:val="00DD556D"/>
    <w:rsid w:val="00DD58CE"/>
    <w:rsid w:val="00DD5D21"/>
    <w:rsid w:val="00DD5D84"/>
    <w:rsid w:val="00DD5E70"/>
    <w:rsid w:val="00DD61DD"/>
    <w:rsid w:val="00DD64C5"/>
    <w:rsid w:val="00DD6514"/>
    <w:rsid w:val="00DD6AF8"/>
    <w:rsid w:val="00DD70A6"/>
    <w:rsid w:val="00DD76A8"/>
    <w:rsid w:val="00DD7AB9"/>
    <w:rsid w:val="00DE0383"/>
    <w:rsid w:val="00DE0874"/>
    <w:rsid w:val="00DE08E8"/>
    <w:rsid w:val="00DE0F26"/>
    <w:rsid w:val="00DE11BC"/>
    <w:rsid w:val="00DE1818"/>
    <w:rsid w:val="00DE19A1"/>
    <w:rsid w:val="00DE1A02"/>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CD9"/>
    <w:rsid w:val="00DE6E28"/>
    <w:rsid w:val="00DE715E"/>
    <w:rsid w:val="00DE7AE3"/>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6415"/>
    <w:rsid w:val="00DF663D"/>
    <w:rsid w:val="00DF66C5"/>
    <w:rsid w:val="00DF66EF"/>
    <w:rsid w:val="00DF674F"/>
    <w:rsid w:val="00DF684F"/>
    <w:rsid w:val="00DF69C3"/>
    <w:rsid w:val="00DF768E"/>
    <w:rsid w:val="00DF769D"/>
    <w:rsid w:val="00DF794B"/>
    <w:rsid w:val="00DF7CA7"/>
    <w:rsid w:val="00DF7E7C"/>
    <w:rsid w:val="00DF7F7C"/>
    <w:rsid w:val="00DF7FD3"/>
    <w:rsid w:val="00E0014B"/>
    <w:rsid w:val="00E00523"/>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B78"/>
    <w:rsid w:val="00E21DB4"/>
    <w:rsid w:val="00E22F3B"/>
    <w:rsid w:val="00E23036"/>
    <w:rsid w:val="00E236AB"/>
    <w:rsid w:val="00E236F5"/>
    <w:rsid w:val="00E237B9"/>
    <w:rsid w:val="00E23B86"/>
    <w:rsid w:val="00E23E7A"/>
    <w:rsid w:val="00E23F1A"/>
    <w:rsid w:val="00E24088"/>
    <w:rsid w:val="00E242A7"/>
    <w:rsid w:val="00E2440E"/>
    <w:rsid w:val="00E2469D"/>
    <w:rsid w:val="00E24998"/>
    <w:rsid w:val="00E249BB"/>
    <w:rsid w:val="00E249E9"/>
    <w:rsid w:val="00E24D24"/>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42EC"/>
    <w:rsid w:val="00E34358"/>
    <w:rsid w:val="00E346F6"/>
    <w:rsid w:val="00E356E5"/>
    <w:rsid w:val="00E358EB"/>
    <w:rsid w:val="00E35930"/>
    <w:rsid w:val="00E359A4"/>
    <w:rsid w:val="00E35F3B"/>
    <w:rsid w:val="00E360FD"/>
    <w:rsid w:val="00E362F7"/>
    <w:rsid w:val="00E363E7"/>
    <w:rsid w:val="00E367C6"/>
    <w:rsid w:val="00E36943"/>
    <w:rsid w:val="00E36B7D"/>
    <w:rsid w:val="00E37567"/>
    <w:rsid w:val="00E37AFB"/>
    <w:rsid w:val="00E37E42"/>
    <w:rsid w:val="00E40292"/>
    <w:rsid w:val="00E40334"/>
    <w:rsid w:val="00E404F7"/>
    <w:rsid w:val="00E40A7B"/>
    <w:rsid w:val="00E40CEC"/>
    <w:rsid w:val="00E40DB8"/>
    <w:rsid w:val="00E40E38"/>
    <w:rsid w:val="00E411A6"/>
    <w:rsid w:val="00E41783"/>
    <w:rsid w:val="00E4185D"/>
    <w:rsid w:val="00E41EB0"/>
    <w:rsid w:val="00E4243C"/>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127A"/>
    <w:rsid w:val="00E514DC"/>
    <w:rsid w:val="00E51945"/>
    <w:rsid w:val="00E51954"/>
    <w:rsid w:val="00E51A48"/>
    <w:rsid w:val="00E52C8E"/>
    <w:rsid w:val="00E530C3"/>
    <w:rsid w:val="00E54493"/>
    <w:rsid w:val="00E54A05"/>
    <w:rsid w:val="00E54B7A"/>
    <w:rsid w:val="00E558D4"/>
    <w:rsid w:val="00E55A67"/>
    <w:rsid w:val="00E55E30"/>
    <w:rsid w:val="00E5668F"/>
    <w:rsid w:val="00E56829"/>
    <w:rsid w:val="00E56C2D"/>
    <w:rsid w:val="00E56CC7"/>
    <w:rsid w:val="00E56F01"/>
    <w:rsid w:val="00E5736C"/>
    <w:rsid w:val="00E5776B"/>
    <w:rsid w:val="00E57EE5"/>
    <w:rsid w:val="00E603F7"/>
    <w:rsid w:val="00E60889"/>
    <w:rsid w:val="00E6097B"/>
    <w:rsid w:val="00E609E0"/>
    <w:rsid w:val="00E60C1A"/>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89F"/>
    <w:rsid w:val="00E84A70"/>
    <w:rsid w:val="00E84DDF"/>
    <w:rsid w:val="00E84E0B"/>
    <w:rsid w:val="00E84E8C"/>
    <w:rsid w:val="00E84F13"/>
    <w:rsid w:val="00E85324"/>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905C5"/>
    <w:rsid w:val="00E906AB"/>
    <w:rsid w:val="00E90B20"/>
    <w:rsid w:val="00E90B66"/>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89"/>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C21"/>
    <w:rsid w:val="00ED622C"/>
    <w:rsid w:val="00ED62FC"/>
    <w:rsid w:val="00ED70B1"/>
    <w:rsid w:val="00ED769E"/>
    <w:rsid w:val="00ED7E0C"/>
    <w:rsid w:val="00EE01AE"/>
    <w:rsid w:val="00EE02FE"/>
    <w:rsid w:val="00EE03A9"/>
    <w:rsid w:val="00EE083D"/>
    <w:rsid w:val="00EE0A49"/>
    <w:rsid w:val="00EE0EF5"/>
    <w:rsid w:val="00EE107C"/>
    <w:rsid w:val="00EE153B"/>
    <w:rsid w:val="00EE1E79"/>
    <w:rsid w:val="00EE2285"/>
    <w:rsid w:val="00EE22ED"/>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048"/>
    <w:rsid w:val="00F0377B"/>
    <w:rsid w:val="00F0390B"/>
    <w:rsid w:val="00F03B94"/>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A69"/>
    <w:rsid w:val="00F06B37"/>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7250"/>
    <w:rsid w:val="00F17378"/>
    <w:rsid w:val="00F2011E"/>
    <w:rsid w:val="00F203F2"/>
    <w:rsid w:val="00F20707"/>
    <w:rsid w:val="00F20831"/>
    <w:rsid w:val="00F20D92"/>
    <w:rsid w:val="00F21132"/>
    <w:rsid w:val="00F21251"/>
    <w:rsid w:val="00F213EE"/>
    <w:rsid w:val="00F21441"/>
    <w:rsid w:val="00F21608"/>
    <w:rsid w:val="00F2191E"/>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777"/>
    <w:rsid w:val="00F40F65"/>
    <w:rsid w:val="00F41259"/>
    <w:rsid w:val="00F413CE"/>
    <w:rsid w:val="00F415BA"/>
    <w:rsid w:val="00F41E57"/>
    <w:rsid w:val="00F42521"/>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5D41"/>
    <w:rsid w:val="00F46511"/>
    <w:rsid w:val="00F4670D"/>
    <w:rsid w:val="00F46C88"/>
    <w:rsid w:val="00F46D2D"/>
    <w:rsid w:val="00F4703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4757"/>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5BE"/>
    <w:rsid w:val="00F85788"/>
    <w:rsid w:val="00F85A2B"/>
    <w:rsid w:val="00F85A53"/>
    <w:rsid w:val="00F85C47"/>
    <w:rsid w:val="00F86023"/>
    <w:rsid w:val="00F86173"/>
    <w:rsid w:val="00F8656C"/>
    <w:rsid w:val="00F86D97"/>
    <w:rsid w:val="00F86E47"/>
    <w:rsid w:val="00F8718A"/>
    <w:rsid w:val="00F87459"/>
    <w:rsid w:val="00F8757D"/>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457"/>
    <w:rsid w:val="00F948F4"/>
    <w:rsid w:val="00F94D5D"/>
    <w:rsid w:val="00F95387"/>
    <w:rsid w:val="00F959E5"/>
    <w:rsid w:val="00F95DC0"/>
    <w:rsid w:val="00F95DC9"/>
    <w:rsid w:val="00F95E6D"/>
    <w:rsid w:val="00F962D9"/>
    <w:rsid w:val="00F975D4"/>
    <w:rsid w:val="00F97638"/>
    <w:rsid w:val="00F97904"/>
    <w:rsid w:val="00F97B14"/>
    <w:rsid w:val="00F97F7B"/>
    <w:rsid w:val="00F97FF5"/>
    <w:rsid w:val="00FA0046"/>
    <w:rsid w:val="00FA04C6"/>
    <w:rsid w:val="00FA0972"/>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C72"/>
    <w:rsid w:val="00FB00E1"/>
    <w:rsid w:val="00FB02C6"/>
    <w:rsid w:val="00FB0953"/>
    <w:rsid w:val="00FB0AB0"/>
    <w:rsid w:val="00FB0BC0"/>
    <w:rsid w:val="00FB1438"/>
    <w:rsid w:val="00FB167B"/>
    <w:rsid w:val="00FB1CEC"/>
    <w:rsid w:val="00FB1DC2"/>
    <w:rsid w:val="00FB1F71"/>
    <w:rsid w:val="00FB238D"/>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048"/>
    <w:rsid w:val="00FC3227"/>
    <w:rsid w:val="00FC36BD"/>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78"/>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FD"/>
    <w:rsid w:val="00FD6463"/>
    <w:rsid w:val="00FD65F6"/>
    <w:rsid w:val="00FD6776"/>
    <w:rsid w:val="00FD6839"/>
    <w:rsid w:val="00FD722A"/>
    <w:rsid w:val="00FD727A"/>
    <w:rsid w:val="00FD76FC"/>
    <w:rsid w:val="00FD778E"/>
    <w:rsid w:val="00FD7F96"/>
    <w:rsid w:val="00FE0275"/>
    <w:rsid w:val="00FE04B7"/>
    <w:rsid w:val="00FE05A4"/>
    <w:rsid w:val="00FE07C8"/>
    <w:rsid w:val="00FE0C01"/>
    <w:rsid w:val="00FE0C9D"/>
    <w:rsid w:val="00FE137F"/>
    <w:rsid w:val="00FE143A"/>
    <w:rsid w:val="00FE1BE1"/>
    <w:rsid w:val="00FE1E44"/>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8B"/>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0F7C"/>
    <w:rsid w:val="00FF100B"/>
    <w:rsid w:val="00FF13BD"/>
    <w:rsid w:val="00FF16C8"/>
    <w:rsid w:val="00FF1852"/>
    <w:rsid w:val="00FF1872"/>
    <w:rsid w:val="00FF19C2"/>
    <w:rsid w:val="00FF1F50"/>
    <w:rsid w:val="00FF273C"/>
    <w:rsid w:val="00FF32C0"/>
    <w:rsid w:val="00FF385E"/>
    <w:rsid w:val="00FF3BEC"/>
    <w:rsid w:val="00FF3CF7"/>
    <w:rsid w:val="00FF3D63"/>
    <w:rsid w:val="00FF3E2A"/>
    <w:rsid w:val="00FF4FFD"/>
    <w:rsid w:val="00FF5117"/>
    <w:rsid w:val="00FF540B"/>
    <w:rsid w:val="00FF5B0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98259-D382-4897-9372-8CC14342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874</Words>
  <Characters>4988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12</cp:revision>
  <cp:lastPrinted>2015-04-11T00:59:00Z</cp:lastPrinted>
  <dcterms:created xsi:type="dcterms:W3CDTF">2017-03-24T10:09:00Z</dcterms:created>
  <dcterms:modified xsi:type="dcterms:W3CDTF">2017-03-24T11:26:00Z</dcterms:modified>
</cp:coreProperties>
</file>